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D4196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E73C3"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E8128E">
        <w:rPr>
          <w:rFonts w:ascii="Times New Roman" w:hAnsi="Times New Roman" w:cs="Times New Roman"/>
          <w:b/>
          <w:bCs/>
          <w:sz w:val="32"/>
          <w:szCs w:val="32"/>
          <w:lang w:val="sr-Cyrl-CS"/>
        </w:rPr>
        <w:t>1.</w:t>
      </w:r>
      <w:r w:rsidR="00C70AAD">
        <w:rPr>
          <w:rFonts w:ascii="Times New Roman" w:hAnsi="Times New Roman" w:cs="Times New Roman"/>
          <w:b/>
          <w:bCs/>
          <w:sz w:val="32"/>
          <w:szCs w:val="32"/>
        </w:rPr>
        <w:t>14</w:t>
      </w:r>
      <w:r w:rsidRPr="000D084B">
        <w:rPr>
          <w:rFonts w:ascii="Times New Roman" w:hAnsi="Times New Roman" w:cs="Times New Roman"/>
          <w:b/>
          <w:bCs/>
          <w:sz w:val="32"/>
          <w:szCs w:val="32"/>
          <w:lang w:val="sr-Latn-CS"/>
        </w:rPr>
        <w:t>/</w:t>
      </w:r>
      <w:r w:rsidR="00F20D2F">
        <w:rPr>
          <w:rFonts w:ascii="Times New Roman" w:hAnsi="Times New Roman" w:cs="Times New Roman"/>
          <w:b/>
          <w:bCs/>
          <w:sz w:val="32"/>
          <w:szCs w:val="32"/>
          <w:lang w:val="sr-Cyrl-CS"/>
        </w:rPr>
        <w:t>201</w:t>
      </w:r>
      <w:r w:rsidR="00FE73C3">
        <w:rPr>
          <w:rFonts w:ascii="Times New Roman" w:hAnsi="Times New Roman" w:cs="Times New Roman"/>
          <w:b/>
          <w:bCs/>
          <w:sz w:val="32"/>
          <w:szCs w:val="32"/>
        </w:rPr>
        <w:t>9</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2216C" w:rsidRDefault="00C70AAD" w:rsidP="004B5CA7">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НАБАВКА КАНЦЕЛАРИЈСКОГ НАМЕШТАЈА </w:t>
      </w:r>
    </w:p>
    <w:p w:rsidR="00C70AAD" w:rsidRDefault="00C70AAD" w:rsidP="004B5CA7">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ЗА ПОТРЕБЕ НОВОГ ЈАВНОГ ПРЕДУЗЕЋА </w:t>
      </w:r>
    </w:p>
    <w:p w:rsidR="00C70AAD" w:rsidRDefault="00C70AAD" w:rsidP="004B5CA7">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ЈКП "ПАРКИНГ СЕРВИС МЛАДЕНОВАЦ", МЛАДЕНОВАЦ</w:t>
      </w:r>
    </w:p>
    <w:p w:rsidR="00C70AAD" w:rsidRDefault="00C70AAD" w:rsidP="004B5CA7">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ЈНМВ. бр. 1.14/2019</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D4196E" w:rsidP="0058510B">
      <w:pPr>
        <w:tabs>
          <w:tab w:val="left" w:pos="0"/>
        </w:tabs>
        <w:jc w:val="center"/>
        <w:rPr>
          <w:rFonts w:ascii="Times New Roman" w:hAnsi="Times New Roman" w:cs="Times New Roman"/>
          <w:lang w:val="sr-Cyrl-CS"/>
        </w:rPr>
      </w:pPr>
      <w:r>
        <w:rPr>
          <w:rFonts w:ascii="Times New Roman" w:hAnsi="Times New Roman" w:cs="Times New Roman"/>
          <w:lang w:val="sr-Cyrl-CS"/>
        </w:rPr>
        <w:t>Октобар</w:t>
      </w:r>
      <w:r w:rsidR="00F20D2F">
        <w:rPr>
          <w:rFonts w:ascii="Times New Roman" w:hAnsi="Times New Roman" w:cs="Times New Roman"/>
          <w:lang w:val="sr-Cyrl-CS"/>
        </w:rPr>
        <w:t xml:space="preserve"> 201</w:t>
      </w:r>
      <w:r w:rsidR="00FE73C3">
        <w:rPr>
          <w:rFonts w:ascii="Times New Roman" w:hAnsi="Times New Roman" w:cs="Times New Roman"/>
        </w:rPr>
        <w:t>9</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4E40EF" w:rsidRPr="00814CCA" w:rsidRDefault="00A05796" w:rsidP="00A05796">
      <w:pP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814CCA">
        <w:rPr>
          <w:rFonts w:ascii="Times New Roman" w:hAnsi="Times New Roman" w:cs="Times New Roman"/>
          <w:lang w:val="sr-Cyrl-CS"/>
        </w:rPr>
        <w:t xml:space="preserve">Укупно: </w:t>
      </w:r>
      <w:r w:rsidR="002B3077">
        <w:rPr>
          <w:rFonts w:ascii="Times New Roman" w:hAnsi="Times New Roman" w:cs="Times New Roman"/>
          <w:lang w:val="sr-Cyrl-CS"/>
        </w:rPr>
        <w:t>39</w:t>
      </w:r>
      <w:r w:rsidRPr="00814CCA">
        <w:rPr>
          <w:rFonts w:ascii="Times New Roman" w:hAnsi="Times New Roman" w:cs="Times New Roman"/>
          <w:lang w:val="sr-Cyrl-CS"/>
        </w:rPr>
        <w:t xml:space="preserve"> страна</w:t>
      </w:r>
      <w:r w:rsidR="00342ACB" w:rsidRPr="00814CCA">
        <w:rPr>
          <w:rFonts w:ascii="Times New Roman" w:hAnsi="Times New Roman" w:cs="Times New Roman"/>
          <w:lang w:val="sr-Cyrl-CS"/>
        </w:rPr>
        <w:br w:type="page"/>
      </w:r>
      <w:r w:rsidR="00342ACB" w:rsidRPr="00814CCA">
        <w:rPr>
          <w:rFonts w:ascii="Times New Roman" w:hAnsi="Times New Roman" w:cs="Times New Roman"/>
          <w:lang w:val="sr-Cyrl-CS"/>
        </w:rPr>
        <w:lastRenderedPageBreak/>
        <w:tab/>
      </w:r>
    </w:p>
    <w:p w:rsidR="00342ACB" w:rsidRPr="00DF53D3" w:rsidRDefault="004E40E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342ACB" w:rsidRPr="000D084B">
        <w:rPr>
          <w:rFonts w:ascii="Times New Roman" w:hAnsi="Times New Roman" w:cs="Times New Roman"/>
          <w:lang w:val="sr-Cyrl-CS"/>
        </w:rPr>
        <w:t>број 03.</w:t>
      </w:r>
      <w:r w:rsidR="002460A5">
        <w:rPr>
          <w:rFonts w:ascii="Times New Roman" w:hAnsi="Times New Roman" w:cs="Times New Roman"/>
          <w:lang w:val="sr-Cyrl-CS"/>
        </w:rPr>
        <w:t>10</w:t>
      </w:r>
      <w:r w:rsidR="00342ACB" w:rsidRPr="000D084B">
        <w:rPr>
          <w:rFonts w:ascii="Times New Roman" w:hAnsi="Times New Roman" w:cs="Times New Roman"/>
          <w:lang w:val="sr-Cyrl-CS"/>
        </w:rPr>
        <w:t>.</w:t>
      </w:r>
      <w:r w:rsidR="00342ACB" w:rsidRPr="00DF53D3">
        <w:rPr>
          <w:rFonts w:ascii="Times New Roman" w:hAnsi="Times New Roman" w:cs="Times New Roman"/>
          <w:lang w:val="sr-Cyrl-CS"/>
        </w:rPr>
        <w:t>404-</w:t>
      </w:r>
      <w:r w:rsidR="00C70AAD">
        <w:rPr>
          <w:rFonts w:ascii="Times New Roman" w:hAnsi="Times New Roman" w:cs="Times New Roman"/>
        </w:rPr>
        <w:t>85</w:t>
      </w:r>
      <w:r w:rsidR="009303C5" w:rsidRPr="00DF53D3">
        <w:rPr>
          <w:rFonts w:ascii="Times New Roman" w:hAnsi="Times New Roman" w:cs="Times New Roman"/>
          <w:lang w:val="sr-Cyrl-CS"/>
        </w:rPr>
        <w:t>/201</w:t>
      </w:r>
      <w:r w:rsidR="002460A5" w:rsidRPr="00DF53D3">
        <w:rPr>
          <w:rFonts w:ascii="Times New Roman" w:hAnsi="Times New Roman" w:cs="Times New Roman"/>
        </w:rPr>
        <w:t>9</w:t>
      </w:r>
      <w:r w:rsidR="005B04CF" w:rsidRPr="00DF53D3">
        <w:rPr>
          <w:rFonts w:ascii="Times New Roman" w:hAnsi="Times New Roman" w:cs="Times New Roman"/>
          <w:lang w:val="sr-Cyrl-CS"/>
        </w:rPr>
        <w:t xml:space="preserve"> од </w:t>
      </w:r>
      <w:r w:rsidR="00C70AAD">
        <w:rPr>
          <w:rFonts w:ascii="Times New Roman" w:hAnsi="Times New Roman" w:cs="Times New Roman"/>
        </w:rPr>
        <w:t>14</w:t>
      </w:r>
      <w:r w:rsidR="00D4196E" w:rsidRPr="00DF53D3">
        <w:rPr>
          <w:rFonts w:ascii="Times New Roman" w:hAnsi="Times New Roman" w:cs="Times New Roman"/>
        </w:rPr>
        <w:t>.10</w:t>
      </w:r>
      <w:r w:rsidR="002460A5" w:rsidRPr="00DF53D3">
        <w:rPr>
          <w:rFonts w:ascii="Times New Roman" w:hAnsi="Times New Roman" w:cs="Times New Roman"/>
        </w:rPr>
        <w:t>.2019</w:t>
      </w:r>
      <w:r w:rsidR="005B04CF" w:rsidRPr="00DF53D3">
        <w:rPr>
          <w:rFonts w:ascii="Times New Roman" w:hAnsi="Times New Roman" w:cs="Times New Roman"/>
          <w:lang w:val="sr-Cyrl-CS"/>
        </w:rPr>
        <w:t>. године</w:t>
      </w:r>
      <w:r w:rsidR="00342ACB" w:rsidRPr="00DF53D3">
        <w:rPr>
          <w:rFonts w:ascii="Times New Roman" w:hAnsi="Times New Roman" w:cs="Times New Roman"/>
          <w:lang w:val="sr-Cyrl-CS"/>
        </w:rPr>
        <w:t xml:space="preserve"> и Решења о образовању комисије за </w:t>
      </w:r>
      <w:r w:rsidR="005B04CF" w:rsidRPr="00DF53D3">
        <w:rPr>
          <w:rFonts w:ascii="Times New Roman" w:hAnsi="Times New Roman" w:cs="Times New Roman"/>
          <w:lang w:val="sr-Cyrl-CS"/>
        </w:rPr>
        <w:t>спровођење поступка јавне набавке добара</w:t>
      </w:r>
      <w:r w:rsidR="00342ACB" w:rsidRPr="00DF53D3">
        <w:rPr>
          <w:rFonts w:ascii="Times New Roman" w:hAnsi="Times New Roman" w:cs="Times New Roman"/>
          <w:lang w:val="sr-Cyrl-CS"/>
        </w:rPr>
        <w:t xml:space="preserve"> број </w:t>
      </w:r>
      <w:r w:rsidR="00E8128E" w:rsidRPr="00DF53D3">
        <w:rPr>
          <w:rFonts w:ascii="Times New Roman" w:hAnsi="Times New Roman" w:cs="Times New Roman"/>
          <w:lang w:val="sr-Cyrl-CS"/>
        </w:rPr>
        <w:t>03.</w:t>
      </w:r>
      <w:r w:rsidR="002460A5" w:rsidRPr="00DF53D3">
        <w:rPr>
          <w:rFonts w:ascii="Times New Roman" w:hAnsi="Times New Roman" w:cs="Times New Roman"/>
          <w:lang w:val="sr-Cyrl-CS"/>
        </w:rPr>
        <w:t>10</w:t>
      </w:r>
      <w:r w:rsidR="00E8128E" w:rsidRPr="00DF53D3">
        <w:rPr>
          <w:rFonts w:ascii="Times New Roman" w:hAnsi="Times New Roman" w:cs="Times New Roman"/>
          <w:lang w:val="sr-Cyrl-CS"/>
        </w:rPr>
        <w:t>.404-</w:t>
      </w:r>
      <w:r w:rsidR="00C70AAD">
        <w:rPr>
          <w:rFonts w:ascii="Times New Roman" w:hAnsi="Times New Roman" w:cs="Times New Roman"/>
        </w:rPr>
        <w:t>85</w:t>
      </w:r>
      <w:r w:rsidR="00E8128E" w:rsidRPr="00DF53D3">
        <w:rPr>
          <w:rFonts w:ascii="Times New Roman" w:hAnsi="Times New Roman" w:cs="Times New Roman"/>
          <w:lang w:val="sr-Cyrl-CS"/>
        </w:rPr>
        <w:t>/201</w:t>
      </w:r>
      <w:r w:rsidR="002460A5" w:rsidRPr="00DF53D3">
        <w:rPr>
          <w:rFonts w:ascii="Times New Roman" w:hAnsi="Times New Roman" w:cs="Times New Roman"/>
        </w:rPr>
        <w:t>9</w:t>
      </w:r>
      <w:r w:rsidR="00E8128E" w:rsidRPr="00DF53D3">
        <w:rPr>
          <w:rFonts w:ascii="Times New Roman" w:hAnsi="Times New Roman" w:cs="Times New Roman"/>
          <w:lang w:val="sr-Cyrl-CS"/>
        </w:rPr>
        <w:t xml:space="preserve"> од </w:t>
      </w:r>
      <w:r w:rsidR="00C70AAD">
        <w:rPr>
          <w:rFonts w:ascii="Times New Roman" w:hAnsi="Times New Roman" w:cs="Times New Roman"/>
        </w:rPr>
        <w:t>14</w:t>
      </w:r>
      <w:r w:rsidR="00D4196E" w:rsidRPr="00DF53D3">
        <w:rPr>
          <w:rFonts w:ascii="Times New Roman" w:hAnsi="Times New Roman" w:cs="Times New Roman"/>
        </w:rPr>
        <w:t>.10</w:t>
      </w:r>
      <w:r w:rsidR="002460A5" w:rsidRPr="00DF53D3">
        <w:rPr>
          <w:rFonts w:ascii="Times New Roman" w:hAnsi="Times New Roman" w:cs="Times New Roman"/>
        </w:rPr>
        <w:t>.2019</w:t>
      </w:r>
      <w:r w:rsidR="005B04CF" w:rsidRPr="00DF53D3">
        <w:rPr>
          <w:rFonts w:ascii="Times New Roman" w:hAnsi="Times New Roman" w:cs="Times New Roman"/>
          <w:lang w:val="sr-Cyrl-CS"/>
        </w:rPr>
        <w:t>. године,</w:t>
      </w:r>
      <w:r w:rsidR="00342ACB" w:rsidRPr="00DF53D3">
        <w:rPr>
          <w:rFonts w:ascii="Times New Roman" w:hAnsi="Times New Roman" w:cs="Times New Roman"/>
          <w:lang w:val="sr-Cyrl-CS"/>
        </w:rPr>
        <w:t xml:space="preserve"> припремљена је: </w:t>
      </w:r>
    </w:p>
    <w:p w:rsidR="00AE3268" w:rsidRPr="00C70AAD" w:rsidRDefault="00AE3268" w:rsidP="00AE3268">
      <w:pPr>
        <w:jc w:val="both"/>
        <w:rPr>
          <w:rFonts w:ascii="Times New Roman" w:hAnsi="Times New Roman" w:cs="Times New Roman"/>
          <w:lang w:val="sr-Cyrl-CS"/>
        </w:rPr>
      </w:pPr>
    </w:p>
    <w:p w:rsidR="00342ACB" w:rsidRPr="00C70AAD" w:rsidRDefault="00342ACB" w:rsidP="00342ACB">
      <w:pPr>
        <w:pStyle w:val="NoSpacing"/>
        <w:jc w:val="center"/>
        <w:rPr>
          <w:rFonts w:ascii="Times New Roman" w:hAnsi="Times New Roman" w:cs="Times New Roman"/>
          <w:b/>
          <w:lang w:val="sr-Cyrl-CS"/>
        </w:rPr>
      </w:pPr>
      <w:r w:rsidRPr="00C70AAD">
        <w:rPr>
          <w:rFonts w:ascii="Times New Roman" w:hAnsi="Times New Roman" w:cs="Times New Roman"/>
          <w:b/>
          <w:lang w:val="sr-Cyrl-CS"/>
        </w:rPr>
        <w:t>КОНКУРСНА ДОКУМЕНТАЦИЈА</w:t>
      </w:r>
    </w:p>
    <w:p w:rsidR="00C70AAD" w:rsidRPr="00C70AAD" w:rsidRDefault="007A2F91" w:rsidP="00C70AAD">
      <w:pPr>
        <w:jc w:val="center"/>
        <w:rPr>
          <w:rFonts w:ascii="Times New Roman" w:hAnsi="Times New Roman" w:cs="Times New Roman"/>
          <w:b/>
          <w:lang w:val="sr-Cyrl-CS"/>
        </w:rPr>
      </w:pPr>
      <w:r w:rsidRPr="00C70AAD">
        <w:rPr>
          <w:rFonts w:ascii="Times New Roman" w:hAnsi="Times New Roman" w:cs="Times New Roman"/>
          <w:b/>
          <w:lang w:val="sr-Cyrl-CS"/>
        </w:rPr>
        <w:t>за јавну набавку добара</w:t>
      </w:r>
      <w:r w:rsidR="005403B0" w:rsidRPr="00C70AAD">
        <w:rPr>
          <w:rFonts w:ascii="Times New Roman" w:hAnsi="Times New Roman" w:cs="Times New Roman"/>
          <w:b/>
          <w:lang w:val="sr-Cyrl-CS"/>
        </w:rPr>
        <w:t xml:space="preserve"> </w:t>
      </w:r>
      <w:r w:rsidR="00E8128E" w:rsidRPr="00C70AAD">
        <w:rPr>
          <w:rFonts w:ascii="Times New Roman" w:hAnsi="Times New Roman" w:cs="Times New Roman"/>
          <w:b/>
          <w:lang w:val="sr-Cyrl-CS"/>
        </w:rPr>
        <w:t xml:space="preserve">– </w:t>
      </w:r>
      <w:r w:rsidR="00C70AAD" w:rsidRPr="00C70AAD">
        <w:rPr>
          <w:rFonts w:ascii="Times New Roman" w:hAnsi="Times New Roman" w:cs="Times New Roman"/>
          <w:b/>
          <w:lang w:val="sr-Cyrl-CS"/>
        </w:rPr>
        <w:t>набавка канцеларијског намештаја за потребе новог јавног предузећа ЈКП "Паркинг сервис Младеновац", Младеновац</w:t>
      </w:r>
      <w:r w:rsidR="00C70AAD" w:rsidRPr="00C70AAD">
        <w:rPr>
          <w:rFonts w:ascii="Times New Roman" w:hAnsi="Times New Roman" w:cs="Times New Roman"/>
          <w:b/>
        </w:rPr>
        <w:t>,</w:t>
      </w:r>
      <w:r w:rsidR="00C70AAD" w:rsidRPr="00C70AAD">
        <w:rPr>
          <w:rFonts w:ascii="Times New Roman" w:hAnsi="Times New Roman" w:cs="Times New Roman"/>
          <w:b/>
          <w:lang w:val="sr-Cyrl-CS"/>
        </w:rPr>
        <w:t xml:space="preserve"> ЈНМВ бр. 1.14/2019</w:t>
      </w:r>
    </w:p>
    <w:p w:rsidR="00342ACB" w:rsidRPr="00C70AAD" w:rsidRDefault="00342ACB" w:rsidP="00E8128E">
      <w:pPr>
        <w:pStyle w:val="NoSpacing"/>
        <w:jc w:val="center"/>
        <w:rPr>
          <w:rFonts w:ascii="Times New Roman" w:hAnsi="Times New Roman" w:cs="Times New Roman"/>
          <w:b/>
          <w:color w:val="000000" w:themeColor="text1"/>
        </w:rPr>
      </w:pPr>
    </w:p>
    <w:p w:rsidR="000376BA" w:rsidRPr="000376BA" w:rsidRDefault="000376BA" w:rsidP="00E8128E">
      <w:pPr>
        <w:pStyle w:val="NoSpacing"/>
        <w:jc w:val="center"/>
        <w:rPr>
          <w:rFonts w:ascii="Times New Roman" w:hAnsi="Times New Roman" w:cs="Times New Roman"/>
          <w:b/>
          <w:color w:val="FF0000"/>
        </w:rPr>
      </w:pPr>
    </w:p>
    <w:p w:rsidR="00342ACB"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 xml:space="preserve">Конкурсна документација </w:t>
      </w:r>
      <w:r w:rsidRPr="00290586">
        <w:rPr>
          <w:rFonts w:ascii="Times New Roman" w:hAnsi="Times New Roman" w:cs="Times New Roman"/>
          <w:color w:val="auto"/>
          <w:sz w:val="22"/>
          <w:szCs w:val="22"/>
          <w:lang w:val="sr-Cyrl-CS"/>
        </w:rPr>
        <w:t>садржи</w:t>
      </w:r>
      <w:r w:rsidRPr="004E40EF">
        <w:rPr>
          <w:rFonts w:ascii="Times New Roman" w:hAnsi="Times New Roman" w:cs="Times New Roman"/>
          <w:color w:val="auto"/>
          <w:sz w:val="22"/>
          <w:szCs w:val="22"/>
          <w:lang w:val="sr-Cyrl-CS"/>
        </w:rPr>
        <w:t>:</w:t>
      </w:r>
    </w:p>
    <w:p w:rsidR="000376BA" w:rsidRPr="000376BA" w:rsidRDefault="000376BA" w:rsidP="000376BA">
      <w:pPr>
        <w:rPr>
          <w:lang w:val="sr-Cyrl-CS"/>
        </w:rPr>
      </w:pPr>
    </w:p>
    <w:sdt>
      <w:sdtPr>
        <w:rPr>
          <w:rFonts w:ascii="Times New Roman" w:hAnsi="Times New Roman" w:cs="Times New Roman"/>
        </w:rPr>
        <w:id w:val="16558082"/>
        <w:docPartObj>
          <w:docPartGallery w:val="Table of Contents"/>
          <w:docPartUnique/>
        </w:docPartObj>
      </w:sdtPr>
      <w:sdtContent>
        <w:p w:rsidR="00342ACB" w:rsidRPr="000D084B" w:rsidRDefault="00342ACB" w:rsidP="00342ACB">
          <w:pPr>
            <w:pStyle w:val="NoSpacing"/>
            <w:rPr>
              <w:rFonts w:ascii="Times New Roman" w:hAnsi="Times New Roman" w:cs="Times New Roman"/>
              <w:lang w:val="sr-Cyrl-CS"/>
            </w:rPr>
          </w:pPr>
        </w:p>
        <w:p w:rsidR="00342ACB" w:rsidRPr="004E6792" w:rsidRDefault="00D42EB7" w:rsidP="00342ACB">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342ACB"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342ACB" w:rsidRPr="000D084B">
              <w:rPr>
                <w:rStyle w:val="Hyperlink"/>
                <w:rFonts w:ascii="Times New Roman" w:hAnsi="Times New Roman" w:cs="Times New Roman"/>
                <w:noProof/>
              </w:rPr>
              <w:t xml:space="preserve">I </w:t>
            </w:r>
            <w:r w:rsidR="004E6792">
              <w:rPr>
                <w:rStyle w:val="Hyperlink"/>
                <w:rFonts w:ascii="Times New Roman" w:hAnsi="Times New Roman" w:cs="Times New Roman"/>
                <w:noProof/>
              </w:rPr>
              <w:t>- ОПШТИ ПОДАЦИ О ЈАВНОЈ НАБАВЦИ</w:t>
            </w:r>
          </w:hyperlink>
          <w:r w:rsidR="004E6792">
            <w:t xml:space="preserve"> ............................................................................................................3</w:t>
          </w:r>
        </w:p>
        <w:p w:rsidR="00342ACB" w:rsidRPr="000D084B" w:rsidRDefault="00D42EB7" w:rsidP="00342ACB">
          <w:pPr>
            <w:pStyle w:val="TOC1"/>
            <w:tabs>
              <w:tab w:val="right" w:leader="dot" w:pos="10457"/>
            </w:tabs>
            <w:rPr>
              <w:rFonts w:ascii="Times New Roman" w:eastAsiaTheme="minorEastAsia" w:hAnsi="Times New Roman" w:cs="Times New Roman"/>
              <w:noProof/>
            </w:rPr>
          </w:pPr>
          <w:hyperlink w:anchor="_Toc364935385" w:history="1">
            <w:r w:rsidR="00342ACB" w:rsidRPr="000D084B">
              <w:rPr>
                <w:rStyle w:val="Hyperlink"/>
                <w:rFonts w:ascii="Times New Roman" w:hAnsi="Times New Roman" w:cs="Times New Roman"/>
                <w:noProof/>
              </w:rPr>
              <w:t>II - ПОДАЦИ О ПРЕДМЕТУ ЈАВНЕ НАБАВКЕ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D1467">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342ACB" w:rsidRPr="00CC1E34" w:rsidRDefault="00D42EB7" w:rsidP="00342ACB">
          <w:pPr>
            <w:pStyle w:val="TOC1"/>
            <w:tabs>
              <w:tab w:val="right" w:leader="dot" w:pos="10457"/>
            </w:tabs>
            <w:rPr>
              <w:rFonts w:ascii="Times New Roman" w:eastAsiaTheme="minorEastAsia" w:hAnsi="Times New Roman" w:cs="Times New Roman"/>
              <w:noProof/>
            </w:rPr>
          </w:pPr>
          <w:hyperlink w:anchor="_Toc364935386" w:history="1">
            <w:r w:rsidR="00342ACB" w:rsidRPr="000D084B">
              <w:rPr>
                <w:rStyle w:val="Hyperlink"/>
                <w:rFonts w:ascii="Times New Roman" w:hAnsi="Times New Roman" w:cs="Times New Roman"/>
                <w:noProof/>
              </w:rPr>
              <w:t>III - ТЕХНИЧКЕ КАРАКТЕРИСТИКЕ ПРЕДМЕТА ЈАВНЕ НАБАВ</w:t>
            </w:r>
            <w:r w:rsidR="00342ACB" w:rsidRPr="000D084B">
              <w:rPr>
                <w:rStyle w:val="Hyperlink"/>
                <w:rFonts w:ascii="Times New Roman" w:hAnsi="Times New Roman" w:cs="Times New Roman"/>
                <w:noProof/>
                <w:lang w:val="sr-Cyrl-CS"/>
              </w:rPr>
              <w:t>КЕ</w:t>
            </w:r>
            <w:r w:rsidR="00643269">
              <w:rPr>
                <w:rStyle w:val="Hyperlink"/>
                <w:rFonts w:ascii="Times New Roman" w:hAnsi="Times New Roman" w:cs="Times New Roman"/>
                <w:noProof/>
                <w:lang w:val="sr-Cyrl-CS"/>
              </w:rPr>
              <w:t xml:space="preserve"> (СПЕЦИФИКАЦИЈА)</w:t>
            </w:r>
            <w:r w:rsidR="00342ACB" w:rsidRPr="000D084B">
              <w:rPr>
                <w:rFonts w:ascii="Times New Roman" w:hAnsi="Times New Roman" w:cs="Times New Roman"/>
                <w:noProof/>
                <w:webHidden/>
              </w:rPr>
              <w:tab/>
            </w:r>
            <w:r w:rsidR="00CC1E34">
              <w:rPr>
                <w:rFonts w:ascii="Times New Roman" w:hAnsi="Times New Roman" w:cs="Times New Roman"/>
                <w:noProof/>
                <w:webHidden/>
              </w:rPr>
              <w:t>5</w:t>
            </w:r>
          </w:hyperlink>
        </w:p>
        <w:p w:rsidR="00342ACB" w:rsidRPr="000809E1" w:rsidRDefault="00D42EB7" w:rsidP="00342ACB">
          <w:pPr>
            <w:pStyle w:val="TOC1"/>
            <w:tabs>
              <w:tab w:val="right" w:leader="dot" w:pos="10457"/>
            </w:tabs>
            <w:rPr>
              <w:rFonts w:ascii="Times New Roman" w:eastAsiaTheme="minorEastAsia" w:hAnsi="Times New Roman" w:cs="Times New Roman"/>
              <w:noProof/>
            </w:rPr>
          </w:pPr>
          <w:hyperlink w:anchor="_Toc364935387" w:history="1">
            <w:r w:rsidR="00342ACB" w:rsidRPr="000D084B">
              <w:rPr>
                <w:rStyle w:val="Hyperlink"/>
                <w:rFonts w:ascii="Times New Roman" w:hAnsi="Times New Roman" w:cs="Times New Roman"/>
                <w:noProof/>
              </w:rPr>
              <w:t xml:space="preserve">IV </w:t>
            </w:r>
            <w:r w:rsidR="00800034">
              <w:rPr>
                <w:rStyle w:val="Hyperlink"/>
                <w:rFonts w:ascii="Times New Roman" w:hAnsi="Times New Roman" w:cs="Times New Roman"/>
                <w:noProof/>
              </w:rPr>
              <w:t xml:space="preserve">- УСЛОВИ ЗА УЧЕШЋЕ У ПОСТУПКУ ЈАВНЕ НАБАВКЕ ИЗ ЧЛАНА </w:t>
            </w:r>
            <w:r w:rsidR="00342ACB" w:rsidRPr="000D084B">
              <w:rPr>
                <w:rStyle w:val="Hyperlink"/>
                <w:rFonts w:ascii="Times New Roman" w:hAnsi="Times New Roman" w:cs="Times New Roman"/>
                <w:noProof/>
              </w:rPr>
              <w:t>75</w:t>
            </w:r>
            <w:r w:rsidR="00800034">
              <w:rPr>
                <w:rStyle w:val="Hyperlink"/>
                <w:rFonts w:ascii="Times New Roman" w:hAnsi="Times New Roman" w:cs="Times New Roman"/>
                <w:noProof/>
                <w:lang w:val="sr-Cyrl-CS"/>
              </w:rPr>
              <w:t>.</w:t>
            </w:r>
            <w:r w:rsidR="004E40EF">
              <w:rPr>
                <w:rStyle w:val="Hyperlink"/>
                <w:rFonts w:ascii="Times New Roman" w:hAnsi="Times New Roman" w:cs="Times New Roman"/>
                <w:noProof/>
                <w:lang w:val="sr-Cyrl-CS"/>
              </w:rPr>
              <w:t xml:space="preserve"> И 76.</w:t>
            </w:r>
            <w:r w:rsidR="00342ACB" w:rsidRPr="000D084B">
              <w:rPr>
                <w:rStyle w:val="Hyperlink"/>
                <w:rFonts w:ascii="Times New Roman" w:hAnsi="Times New Roman" w:cs="Times New Roman"/>
                <w:noProof/>
                <w:lang w:val="sr-Cyrl-CS"/>
              </w:rPr>
              <w:t xml:space="preserve"> </w:t>
            </w:r>
            <w:r w:rsidR="00342ACB" w:rsidRPr="000D084B">
              <w:rPr>
                <w:rStyle w:val="Hyperlink"/>
                <w:rFonts w:ascii="Times New Roman" w:hAnsi="Times New Roman" w:cs="Times New Roman"/>
                <w:noProof/>
              </w:rPr>
              <w:t>ЗАКОНА</w:t>
            </w:r>
          </w:hyperlink>
          <w:r w:rsidR="00EC562B">
            <w:rPr>
              <w:rFonts w:ascii="Times New Roman" w:eastAsiaTheme="minorEastAsia" w:hAnsi="Times New Roman" w:cs="Times New Roman"/>
              <w:noProof/>
              <w:lang w:val="sr-Cyrl-CS"/>
            </w:rPr>
            <w:t xml:space="preserve"> </w:t>
          </w:r>
          <w:hyperlink w:anchor="_Toc364935388" w:history="1">
            <w:r w:rsidR="00342ACB" w:rsidRPr="000D084B">
              <w:rPr>
                <w:rStyle w:val="Hyperlink"/>
                <w:rFonts w:ascii="Times New Roman" w:hAnsi="Times New Roman" w:cs="Times New Roman"/>
                <w:noProof/>
              </w:rPr>
              <w:t>И УПУТСТВО КАКО СЕ ДОКАЗУЈЕ ИСПУЊЕНОСТ ТИХ УСЛОВА</w:t>
            </w:r>
            <w:r w:rsidR="00342ACB" w:rsidRPr="000D084B">
              <w:rPr>
                <w:rFonts w:ascii="Times New Roman" w:hAnsi="Times New Roman" w:cs="Times New Roman"/>
                <w:noProof/>
                <w:webHidden/>
              </w:rPr>
              <w:tab/>
            </w:r>
            <w:r w:rsidR="000809E1">
              <w:rPr>
                <w:rFonts w:ascii="Times New Roman" w:hAnsi="Times New Roman" w:cs="Times New Roman"/>
                <w:noProof/>
                <w:webHidden/>
              </w:rPr>
              <w:t>14</w:t>
            </w:r>
          </w:hyperlink>
        </w:p>
        <w:p w:rsidR="00342ACB" w:rsidRPr="000D084B" w:rsidRDefault="00D42EB7" w:rsidP="00342ACB">
          <w:pPr>
            <w:pStyle w:val="TOC1"/>
            <w:tabs>
              <w:tab w:val="right" w:leader="dot" w:pos="10457"/>
            </w:tabs>
            <w:rPr>
              <w:rFonts w:ascii="Times New Roman" w:eastAsiaTheme="minorEastAsia" w:hAnsi="Times New Roman" w:cs="Times New Roman"/>
              <w:noProof/>
            </w:rPr>
          </w:pPr>
          <w:hyperlink w:anchor="_Toc364935394" w:history="1">
            <w:r w:rsidR="00342ACB" w:rsidRPr="000D084B">
              <w:rPr>
                <w:rStyle w:val="Hyperlink"/>
                <w:rFonts w:ascii="Times New Roman" w:hAnsi="Times New Roman" w:cs="Times New Roman"/>
                <w:noProof/>
              </w:rPr>
              <w:t>V  -  УПУТСТВО ПОНУЂАЧИМА КАКО ДА САЧИНЕ ПОНУДУ</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D1467">
              <w:rPr>
                <w:rFonts w:ascii="Times New Roman" w:hAnsi="Times New Roman" w:cs="Times New Roman"/>
                <w:noProof/>
                <w:webHidden/>
              </w:rPr>
              <w:t>1</w:t>
            </w:r>
            <w:r w:rsidR="000809E1">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342ACB" w:rsidRPr="000D084B" w:rsidRDefault="00D42EB7" w:rsidP="00342ACB">
          <w:pPr>
            <w:pStyle w:val="TOC1"/>
            <w:tabs>
              <w:tab w:val="right" w:leader="dot" w:pos="10457"/>
            </w:tabs>
            <w:rPr>
              <w:rFonts w:ascii="Times New Roman" w:eastAsiaTheme="minorEastAsia" w:hAnsi="Times New Roman" w:cs="Times New Roman"/>
              <w:noProof/>
            </w:rPr>
          </w:pPr>
          <w:hyperlink w:anchor="_Toc364935395" w:history="1">
            <w:r w:rsidR="00342ACB" w:rsidRPr="000D084B">
              <w:rPr>
                <w:rStyle w:val="Hyperlink"/>
                <w:rFonts w:ascii="Times New Roman" w:hAnsi="Times New Roman" w:cs="Times New Roman"/>
                <w:noProof/>
              </w:rPr>
              <w:t>VI -  ОБРАЗАЦ ПОНУДЕ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D1467">
              <w:rPr>
                <w:rFonts w:ascii="Times New Roman" w:hAnsi="Times New Roman" w:cs="Times New Roman"/>
                <w:noProof/>
                <w:webHidden/>
              </w:rPr>
              <w:t>2</w:t>
            </w:r>
            <w:r w:rsidR="000809E1">
              <w:rPr>
                <w:rFonts w:ascii="Times New Roman" w:hAnsi="Times New Roman" w:cs="Times New Roman"/>
                <w:noProof/>
                <w:webHidden/>
              </w:rPr>
              <w:t>1</w:t>
            </w:r>
            <w:r w:rsidRPr="000D084B">
              <w:rPr>
                <w:rFonts w:ascii="Times New Roman" w:hAnsi="Times New Roman" w:cs="Times New Roman"/>
                <w:noProof/>
                <w:webHidden/>
              </w:rPr>
              <w:fldChar w:fldCharType="end"/>
            </w:r>
          </w:hyperlink>
        </w:p>
        <w:p w:rsidR="00041067" w:rsidRPr="000D084B" w:rsidRDefault="00D42EB7" w:rsidP="00041067">
          <w:pPr>
            <w:pStyle w:val="TOC1"/>
            <w:tabs>
              <w:tab w:val="right" w:leader="dot" w:pos="10457"/>
            </w:tabs>
            <w:rPr>
              <w:rFonts w:ascii="Times New Roman" w:eastAsiaTheme="minorEastAsia" w:hAnsi="Times New Roman" w:cs="Times New Roman"/>
              <w:noProof/>
            </w:rPr>
          </w:pPr>
          <w:hyperlink w:anchor="_Toc364935396" w:history="1">
            <w:r w:rsidR="00041067" w:rsidRPr="000D084B">
              <w:rPr>
                <w:rStyle w:val="Hyperlink"/>
                <w:rFonts w:ascii="Times New Roman" w:hAnsi="Times New Roman" w:cs="Times New Roman"/>
                <w:noProof/>
              </w:rPr>
              <w:t xml:space="preserve">VII - </w:t>
            </w:r>
            <w:r w:rsidR="00041067"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041067"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041067" w:rsidRPr="000D084B">
              <w:rPr>
                <w:rFonts w:ascii="Times New Roman" w:hAnsi="Times New Roman" w:cs="Times New Roman"/>
                <w:noProof/>
                <w:webHidden/>
              </w:rPr>
              <w:instrText xml:space="preserve"> PAGEREF _Toc364935396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0D1467">
              <w:rPr>
                <w:rFonts w:ascii="Times New Roman" w:hAnsi="Times New Roman" w:cs="Times New Roman"/>
                <w:noProof/>
                <w:webHidden/>
              </w:rPr>
              <w:t>3</w:t>
            </w:r>
            <w:r w:rsidR="000809E1">
              <w:rPr>
                <w:rFonts w:ascii="Times New Roman" w:hAnsi="Times New Roman" w:cs="Times New Roman"/>
                <w:noProof/>
                <w:webHidden/>
              </w:rPr>
              <w:t>0</w:t>
            </w:r>
            <w:r w:rsidRPr="000D084B">
              <w:rPr>
                <w:rFonts w:ascii="Times New Roman" w:hAnsi="Times New Roman" w:cs="Times New Roman"/>
                <w:noProof/>
                <w:webHidden/>
              </w:rPr>
              <w:fldChar w:fldCharType="end"/>
            </w:r>
          </w:hyperlink>
        </w:p>
        <w:p w:rsidR="00342ACB" w:rsidRPr="000D084B" w:rsidRDefault="00D42EB7" w:rsidP="00342ACB">
          <w:pPr>
            <w:pStyle w:val="TOC1"/>
            <w:tabs>
              <w:tab w:val="right" w:leader="dot" w:pos="10457"/>
            </w:tabs>
            <w:rPr>
              <w:rFonts w:ascii="Times New Roman" w:eastAsiaTheme="minorEastAsia" w:hAnsi="Times New Roman" w:cs="Times New Roman"/>
              <w:noProof/>
            </w:rPr>
          </w:pPr>
          <w:hyperlink w:anchor="_Toc364935396" w:history="1">
            <w:r w:rsidR="00342ACB" w:rsidRPr="000D084B">
              <w:rPr>
                <w:rStyle w:val="Hyperlink"/>
                <w:rFonts w:ascii="Times New Roman" w:hAnsi="Times New Roman" w:cs="Times New Roman"/>
                <w:noProof/>
              </w:rPr>
              <w:t>VII</w:t>
            </w:r>
            <w:r w:rsidR="00041067" w:rsidRPr="000D084B">
              <w:rPr>
                <w:rStyle w:val="Hyperlink"/>
                <w:rFonts w:ascii="Times New Roman" w:hAnsi="Times New Roman" w:cs="Times New Roman"/>
                <w:noProof/>
                <w:lang w:val="sr-Latn-CS"/>
              </w:rPr>
              <w:t>I</w:t>
            </w:r>
            <w:r w:rsidR="00342ACB" w:rsidRPr="000D084B">
              <w:rPr>
                <w:rStyle w:val="Hyperlink"/>
                <w:rFonts w:ascii="Times New Roman" w:hAnsi="Times New Roman" w:cs="Times New Roman"/>
                <w:noProof/>
              </w:rPr>
              <w:t xml:space="preserve"> - </w:t>
            </w:r>
            <w:r w:rsidR="00EC562B">
              <w:rPr>
                <w:rStyle w:val="Hyperlink"/>
                <w:rFonts w:ascii="Times New Roman" w:hAnsi="Times New Roman" w:cs="Times New Roman"/>
                <w:noProof/>
                <w:lang w:val="sr-Cyrl-CS"/>
              </w:rPr>
              <w:t xml:space="preserve">ОБРАЗАЦ </w:t>
            </w:r>
            <w:r w:rsidR="00EC562B">
              <w:rPr>
                <w:rStyle w:val="Hyperlink"/>
                <w:rFonts w:ascii="Times New Roman" w:hAnsi="Times New Roman" w:cs="Times New Roman"/>
                <w:noProof/>
              </w:rPr>
              <w:t>ИЗЈАВ</w:t>
            </w:r>
            <w:r w:rsidR="00EC562B">
              <w:rPr>
                <w:rStyle w:val="Hyperlink"/>
                <w:rFonts w:ascii="Times New Roman" w:hAnsi="Times New Roman" w:cs="Times New Roman"/>
                <w:noProof/>
                <w:lang w:val="sr-Cyrl-CS"/>
              </w:rPr>
              <w:t>Е</w:t>
            </w:r>
            <w:r w:rsidR="00342ACB" w:rsidRPr="000D084B">
              <w:rPr>
                <w:rStyle w:val="Hyperlink"/>
                <w:rFonts w:ascii="Times New Roman" w:hAnsi="Times New Roman" w:cs="Times New Roman"/>
                <w:noProof/>
              </w:rPr>
              <w:t xml:space="preserve"> О НЕЗАВИСНОЈ ПОНУДИ</w:t>
            </w:r>
            <w:r w:rsidR="00342ACB" w:rsidRPr="000D084B">
              <w:rPr>
                <w:rFonts w:ascii="Times New Roman" w:hAnsi="Times New Roman" w:cs="Times New Roman"/>
                <w:noProof/>
                <w:webHidden/>
              </w:rPr>
              <w:tab/>
            </w:r>
            <w:r w:rsidR="000809E1">
              <w:rPr>
                <w:rFonts w:ascii="Times New Roman" w:hAnsi="Times New Roman" w:cs="Times New Roman"/>
                <w:noProof/>
                <w:webHidden/>
              </w:rPr>
              <w:t>31</w:t>
            </w:r>
          </w:hyperlink>
        </w:p>
        <w:p w:rsidR="00342ACB" w:rsidRPr="005C09AB" w:rsidRDefault="00041067" w:rsidP="00342ACB">
          <w:pPr>
            <w:pStyle w:val="TOC1"/>
            <w:tabs>
              <w:tab w:val="right" w:leader="dot" w:pos="10457"/>
            </w:tabs>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w:t>
            </w:r>
            <w:r w:rsidR="00342ACB" w:rsidRPr="000D084B">
              <w:rPr>
                <w:rStyle w:val="Hyperlink"/>
                <w:rFonts w:ascii="Times New Roman" w:hAnsi="Times New Roman" w:cs="Times New Roman"/>
                <w:noProof/>
              </w:rPr>
              <w:t xml:space="preserve"> - О</w:t>
            </w:r>
            <w:r w:rsidR="00EC562B">
              <w:rPr>
                <w:rStyle w:val="Hyperlink"/>
                <w:rFonts w:ascii="Times New Roman" w:hAnsi="Times New Roman" w:cs="Times New Roman"/>
                <w:noProof/>
              </w:rPr>
              <w:t>БРАЗАЦ ТРОШКОВА ПРИПРЕМЕ ПОНУДЕ</w:t>
            </w:r>
            <w:r w:rsidR="005C09AB">
              <w:rPr>
                <w:rFonts w:ascii="Times New Roman" w:hAnsi="Times New Roman" w:cs="Times New Roman"/>
                <w:noProof/>
                <w:webHidden/>
              </w:rPr>
              <w:t>................................................................................................</w:t>
            </w:r>
            <w:r w:rsidR="000809E1">
              <w:rPr>
                <w:rFonts w:ascii="Times New Roman" w:hAnsi="Times New Roman" w:cs="Times New Roman"/>
                <w:noProof/>
                <w:webHidden/>
              </w:rPr>
              <w:t>32</w:t>
            </w:r>
          </w:hyperlink>
        </w:p>
        <w:p w:rsidR="00EC562B" w:rsidRPr="0033651E" w:rsidRDefault="00EC562B" w:rsidP="00EC562B">
          <w:pPr>
            <w:rPr>
              <w:rFonts w:ascii="Times New Roman" w:hAnsi="Times New Roman" w:cs="Times New Roman"/>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w:t>
          </w:r>
          <w:r w:rsidR="000809E1">
            <w:rPr>
              <w:rFonts w:ascii="Times New Roman" w:hAnsi="Times New Roman" w:cs="Times New Roman"/>
              <w:lang w:val="sr-Cyrl-CS"/>
            </w:rPr>
            <w:t>33</w:t>
          </w:r>
        </w:p>
        <w:p w:rsidR="00EC562B" w:rsidRPr="00CC1E34" w:rsidRDefault="00EC562B" w:rsidP="00EC562B">
          <w:pPr>
            <w:rPr>
              <w:rFonts w:ascii="Times New Roman" w:hAnsi="Times New Roman" w:cs="Times New Roman"/>
            </w:rPr>
          </w:pPr>
          <w:r>
            <w:rPr>
              <w:rFonts w:ascii="Times New Roman" w:hAnsi="Times New Roman" w:cs="Times New Roman"/>
              <w:lang w:val="sr-Latn-CS"/>
            </w:rPr>
            <w:t>XI</w:t>
          </w:r>
          <w:r>
            <w:rPr>
              <w:rFonts w:ascii="Times New Roman" w:hAnsi="Times New Roman" w:cs="Times New Roman"/>
              <w:lang w:val="sr-Cyrl-CS"/>
            </w:rPr>
            <w:t xml:space="preserve"> - ОБРАЗАЦ ИЗЈАВЕ О УРЕДНОМ ИЗВРШАВАЊУ ОБАВЕЗА ПО РАНИЈЕ ЗАКЉУЧЕНИМ УГОВОРИМА ...............................................................................................................................................................</w:t>
          </w:r>
          <w:r w:rsidR="000809E1">
            <w:rPr>
              <w:rFonts w:ascii="Times New Roman" w:hAnsi="Times New Roman" w:cs="Times New Roman"/>
              <w:lang w:val="sr-Cyrl-CS"/>
            </w:rPr>
            <w:t>34</w:t>
          </w:r>
        </w:p>
        <w:p w:rsidR="00EC562B" w:rsidRPr="00CC1E34" w:rsidRDefault="00EC562B" w:rsidP="00EC562B">
          <w:pPr>
            <w:rPr>
              <w:rFonts w:ascii="Times New Roman" w:hAnsi="Times New Roman" w:cs="Times New Roman"/>
            </w:rPr>
          </w:pPr>
          <w:r>
            <w:rPr>
              <w:rFonts w:ascii="Times New Roman" w:hAnsi="Times New Roman" w:cs="Times New Roman"/>
              <w:lang w:val="sr-Latn-CS"/>
            </w:rPr>
            <w:t>XII</w:t>
          </w:r>
          <w:r>
            <w:rPr>
              <w:rFonts w:ascii="Times New Roman" w:hAnsi="Times New Roman" w:cs="Times New Roman"/>
              <w:lang w:val="sr-Cyrl-CS"/>
            </w:rPr>
            <w:t xml:space="preserve"> - ОБРАЗАЦ ИЗЈАВЕ О ИСПУЊАВАЊУ УСЛОВА ИЗ ЧЛАНА 75. ЗАКОНА </w:t>
          </w:r>
          <w:r w:rsidR="00067BCC">
            <w:rPr>
              <w:rFonts w:ascii="Times New Roman" w:hAnsi="Times New Roman" w:cs="Times New Roman"/>
              <w:lang w:val="sr-Cyrl-CS"/>
            </w:rPr>
            <w:t>ЗА ПОНУЂАЧА И ЗА ПОДИЗВОЂАЧА .......................................................................................................................................................</w:t>
          </w:r>
          <w:r>
            <w:rPr>
              <w:rFonts w:ascii="Times New Roman" w:hAnsi="Times New Roman" w:cs="Times New Roman"/>
              <w:lang w:val="sr-Cyrl-CS"/>
            </w:rPr>
            <w:t>...</w:t>
          </w:r>
          <w:r w:rsidR="000809E1">
            <w:rPr>
              <w:rFonts w:ascii="Times New Roman" w:hAnsi="Times New Roman" w:cs="Times New Roman"/>
              <w:lang w:val="sr-Cyrl-CS"/>
            </w:rPr>
            <w:t>35</w:t>
          </w:r>
        </w:p>
        <w:p w:rsidR="005C09AB" w:rsidRPr="00CC1E34" w:rsidRDefault="005C09AB" w:rsidP="00EC562B">
          <w:pPr>
            <w:rPr>
              <w:rFonts w:ascii="Times New Roman" w:hAnsi="Times New Roman" w:cs="Times New Roman"/>
            </w:rPr>
          </w:pPr>
          <w:r w:rsidRPr="005C09AB">
            <w:rPr>
              <w:rFonts w:ascii="Times New Roman" w:hAnsi="Times New Roman" w:cs="Times New Roman"/>
              <w:lang w:val="sr-Cyrl-CS"/>
            </w:rPr>
            <w:t>XIII -</w:t>
          </w:r>
          <w:r>
            <w:rPr>
              <w:rFonts w:ascii="Times New Roman" w:hAnsi="Times New Roman" w:cs="Times New Roman"/>
              <w:lang w:val="sr-Cyrl-CS"/>
            </w:rPr>
            <w:t xml:space="preserve"> </w:t>
          </w:r>
          <w:r w:rsidR="000376BA">
            <w:rPr>
              <w:rFonts w:ascii="Times New Roman" w:hAnsi="Times New Roman" w:cs="Times New Roman"/>
              <w:lang w:val="sr-Cyrl-CS"/>
            </w:rPr>
            <w:t>МОДЕЛ УГОВОРА</w:t>
          </w:r>
          <w:r w:rsidR="004B5CA7">
            <w:rPr>
              <w:rFonts w:ascii="Times New Roman" w:hAnsi="Times New Roman" w:cs="Times New Roman"/>
              <w:lang w:val="sr-Cyrl-CS"/>
            </w:rPr>
            <w:t>............................</w:t>
          </w:r>
          <w:r w:rsidR="000376BA">
            <w:rPr>
              <w:rFonts w:ascii="Times New Roman" w:hAnsi="Times New Roman" w:cs="Times New Roman"/>
              <w:lang w:val="sr-Cyrl-CS"/>
            </w:rPr>
            <w:t>.</w:t>
          </w:r>
          <w:r>
            <w:rPr>
              <w:rFonts w:ascii="Times New Roman" w:hAnsi="Times New Roman" w:cs="Times New Roman"/>
              <w:lang w:val="sr-Cyrl-CS"/>
            </w:rPr>
            <w:t>........</w:t>
          </w:r>
          <w:r w:rsidR="000376BA">
            <w:rPr>
              <w:rFonts w:ascii="Times New Roman" w:hAnsi="Times New Roman" w:cs="Times New Roman"/>
              <w:lang w:val="sr-Cyrl-CS"/>
            </w:rPr>
            <w:t>......................................................</w:t>
          </w:r>
          <w:r>
            <w:rPr>
              <w:rFonts w:ascii="Times New Roman" w:hAnsi="Times New Roman" w:cs="Times New Roman"/>
              <w:lang w:val="sr-Cyrl-CS"/>
            </w:rPr>
            <w:t>..............................................</w:t>
          </w:r>
          <w:r w:rsidR="0033651E">
            <w:rPr>
              <w:rFonts w:ascii="Times New Roman" w:hAnsi="Times New Roman" w:cs="Times New Roman"/>
              <w:lang w:val="sr-Cyrl-CS"/>
            </w:rPr>
            <w:t>.</w:t>
          </w:r>
          <w:r>
            <w:rPr>
              <w:rFonts w:ascii="Times New Roman" w:hAnsi="Times New Roman" w:cs="Times New Roman"/>
              <w:lang w:val="sr-Cyrl-CS"/>
            </w:rPr>
            <w:t>....</w:t>
          </w:r>
          <w:r w:rsidR="000809E1">
            <w:rPr>
              <w:rFonts w:ascii="Times New Roman" w:hAnsi="Times New Roman" w:cs="Times New Roman"/>
              <w:lang w:val="sr-Cyrl-CS"/>
            </w:rPr>
            <w:t>37</w:t>
          </w:r>
        </w:p>
        <w:p w:rsidR="00342ACB" w:rsidRPr="000D084B" w:rsidRDefault="00D42EB7" w:rsidP="00342ACB">
          <w:pPr>
            <w:rPr>
              <w:rFonts w:ascii="Times New Roman" w:hAnsi="Times New Roman" w:cs="Times New Roman"/>
            </w:rPr>
          </w:pPr>
          <w:r w:rsidRPr="000D084B">
            <w:rPr>
              <w:rFonts w:ascii="Times New Roman" w:hAnsi="Times New Roman" w:cs="Times New Roman"/>
            </w:rPr>
            <w:fldChar w:fldCharType="end"/>
          </w:r>
        </w:p>
      </w:sdtContent>
    </w:sdt>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DB4A27" w:rsidRDefault="00DB4A27" w:rsidP="00DB4A27">
      <w:pPr>
        <w:jc w:val="center"/>
        <w:rPr>
          <w:rFonts w:ascii="Times New Roman" w:hAnsi="Times New Roman" w:cs="Times New Roman"/>
          <w:b/>
        </w:rPr>
      </w:pPr>
    </w:p>
    <w:p w:rsidR="007F5FCA" w:rsidRDefault="007F5FCA" w:rsidP="00DB4A27">
      <w:pPr>
        <w:jc w:val="center"/>
        <w:rPr>
          <w:rFonts w:ascii="Times New Roman" w:hAnsi="Times New Roman" w:cs="Times New Roman"/>
          <w:b/>
        </w:rPr>
      </w:pPr>
    </w:p>
    <w:p w:rsidR="00DB4A27" w:rsidRPr="00C70AAD" w:rsidRDefault="00DB4A27" w:rsidP="00DB4A27">
      <w:pPr>
        <w:jc w:val="center"/>
        <w:rPr>
          <w:rFonts w:ascii="Times New Roman" w:hAnsi="Times New Roman" w:cs="Times New Roman"/>
          <w:b/>
        </w:rPr>
      </w:pPr>
    </w:p>
    <w:p w:rsidR="004B5CA7" w:rsidRPr="004B5CA7" w:rsidRDefault="004B5CA7" w:rsidP="00DB4A27">
      <w:pPr>
        <w:jc w:val="center"/>
        <w:rPr>
          <w:rFonts w:ascii="Times New Roman" w:hAnsi="Times New Roman" w:cs="Times New Roman"/>
          <w:b/>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C70AAD" w:rsidRDefault="00342ACB" w:rsidP="00342ACB">
      <w:pPr>
        <w:pStyle w:val="NoSpacing"/>
        <w:rPr>
          <w:rFonts w:ascii="Times New Roman" w:hAnsi="Times New Roman" w:cs="Times New Roman"/>
          <w:b/>
          <w:lang w:val="sr-Latn-CS"/>
        </w:rPr>
      </w:pPr>
    </w:p>
    <w:p w:rsidR="00EC6226" w:rsidRPr="00C70AAD" w:rsidRDefault="00342ACB" w:rsidP="00342ACB">
      <w:pPr>
        <w:pStyle w:val="NoSpacing"/>
        <w:jc w:val="both"/>
        <w:rPr>
          <w:rFonts w:ascii="Times New Roman" w:hAnsi="Times New Roman" w:cs="Times New Roman"/>
        </w:rPr>
      </w:pPr>
      <w:r w:rsidRPr="00C70AAD">
        <w:rPr>
          <w:rFonts w:ascii="Times New Roman" w:hAnsi="Times New Roman" w:cs="Times New Roman"/>
          <w:lang w:val="sr-Cyrl-CS"/>
        </w:rPr>
        <w:tab/>
        <w:t xml:space="preserve">Предмет јавне набавке </w:t>
      </w:r>
      <w:r w:rsidR="00E132E4" w:rsidRPr="00C70AAD">
        <w:rPr>
          <w:rFonts w:ascii="Times New Roman" w:hAnsi="Times New Roman" w:cs="Times New Roman"/>
          <w:lang w:val="sr-Cyrl-CS"/>
        </w:rPr>
        <w:t>су добра</w:t>
      </w:r>
      <w:r w:rsidR="00EF1AD9" w:rsidRPr="00C70AAD">
        <w:rPr>
          <w:rFonts w:ascii="Times New Roman" w:hAnsi="Times New Roman" w:cs="Times New Roman"/>
          <w:lang w:val="sr-Cyrl-CS"/>
        </w:rPr>
        <w:t xml:space="preserve">: </w:t>
      </w:r>
      <w:r w:rsidR="00C70AAD" w:rsidRPr="00C70AAD">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4B5CA7" w:rsidRPr="00C70AAD">
        <w:rPr>
          <w:rFonts w:ascii="Times New Roman" w:hAnsi="Times New Roman" w:cs="Times New Roman"/>
          <w:lang w:val="sr-Cyrl-CS"/>
        </w:rPr>
        <w:t>.</w:t>
      </w:r>
    </w:p>
    <w:p w:rsidR="00E132E4" w:rsidRPr="00C70AAD" w:rsidRDefault="00342ACB" w:rsidP="00342ACB">
      <w:pPr>
        <w:pStyle w:val="NoSpacing"/>
        <w:jc w:val="both"/>
        <w:rPr>
          <w:rFonts w:ascii="Times New Roman" w:hAnsi="Times New Roman" w:cs="Times New Roman"/>
          <w:lang w:val="sr-Cyrl-CS"/>
        </w:rPr>
      </w:pPr>
      <w:r w:rsidRPr="00C70AAD">
        <w:rPr>
          <w:rFonts w:ascii="Times New Roman" w:hAnsi="Times New Roman" w:cs="Times New Roman"/>
          <w:lang w:val="sr-Cyrl-CS"/>
        </w:rPr>
        <w:tab/>
        <w:t>Пос</w:t>
      </w:r>
      <w:r w:rsidR="008029F5" w:rsidRPr="00C70AAD">
        <w:rPr>
          <w:rFonts w:ascii="Times New Roman" w:hAnsi="Times New Roman" w:cs="Times New Roman"/>
          <w:lang w:val="sr-Cyrl-CS"/>
        </w:rPr>
        <w:t>т</w:t>
      </w:r>
      <w:r w:rsidRPr="00C70AAD">
        <w:rPr>
          <w:rFonts w:ascii="Times New Roman" w:hAnsi="Times New Roman" w:cs="Times New Roman"/>
          <w:lang w:val="sr-Cyrl-CS"/>
        </w:rPr>
        <w:t>упак јавне наба</w:t>
      </w:r>
      <w:r w:rsidR="008029F5" w:rsidRPr="00C70AAD">
        <w:rPr>
          <w:rFonts w:ascii="Times New Roman" w:hAnsi="Times New Roman" w:cs="Times New Roman"/>
          <w:lang w:val="sr-Cyrl-CS"/>
        </w:rPr>
        <w:t>вке се спроводи ради закључења у</w:t>
      </w:r>
      <w:r w:rsidRPr="00C70AAD">
        <w:rPr>
          <w:rFonts w:ascii="Times New Roman" w:hAnsi="Times New Roman" w:cs="Times New Roman"/>
          <w:lang w:val="sr-Cyrl-CS"/>
        </w:rPr>
        <w:t>говора о јавној набавци</w:t>
      </w:r>
      <w:r w:rsidR="004B5CA7" w:rsidRPr="00C70AAD">
        <w:rPr>
          <w:rFonts w:ascii="Times New Roman" w:hAnsi="Times New Roman" w:cs="Times New Roman"/>
          <w:lang w:val="sr-Cyrl-CS"/>
        </w:rPr>
        <w:t>.</w:t>
      </w:r>
    </w:p>
    <w:p w:rsidR="004B5CA7" w:rsidRPr="00C70AAD" w:rsidRDefault="004B5CA7" w:rsidP="00342ACB">
      <w:pPr>
        <w:pStyle w:val="NoSpacing"/>
        <w:jc w:val="both"/>
        <w:rPr>
          <w:rFonts w:ascii="Times New Roman" w:hAnsi="Times New Roman" w:cs="Times New Roman"/>
          <w:lang w:val="sr-Cyrl-CS"/>
        </w:rPr>
      </w:pPr>
    </w:p>
    <w:p w:rsidR="00342ACB" w:rsidRPr="00C70AAD" w:rsidRDefault="00342ACB" w:rsidP="00342ACB">
      <w:pPr>
        <w:pStyle w:val="NoSpacing"/>
        <w:jc w:val="both"/>
        <w:rPr>
          <w:rFonts w:ascii="Times New Roman" w:hAnsi="Times New Roman" w:cs="Times New Roman"/>
          <w:b/>
          <w:lang w:val="sr-Cyrl-CS"/>
        </w:rPr>
      </w:pPr>
      <w:r w:rsidRPr="00C70AAD">
        <w:rPr>
          <w:rFonts w:ascii="Times New Roman" w:hAnsi="Times New Roman" w:cs="Times New Roman"/>
          <w:color w:val="FF0000"/>
          <w:lang w:val="sr-Cyrl-CS"/>
        </w:rPr>
        <w:tab/>
      </w:r>
      <w:r w:rsidRPr="00C70AAD">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w:t>
      </w:r>
      <w:r w:rsidR="00C70AAD">
        <w:rPr>
          <w:rFonts w:ascii="Times New Roman" w:hAnsi="Times New Roman" w:cs="Times New Roman"/>
        </w:rPr>
        <w:t>ављањем писане И</w:t>
      </w:r>
      <w:r w:rsidR="00ED06F8">
        <w:rPr>
          <w:rFonts w:ascii="Times New Roman" w:hAnsi="Times New Roman" w:cs="Times New Roman"/>
        </w:rPr>
        <w:t>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Default="004470F5" w:rsidP="004470F5">
      <w:pPr>
        <w:pStyle w:val="NoSpacing"/>
        <w:jc w:val="both"/>
        <w:rPr>
          <w:rFonts w:ascii="Times New Roman"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Pr>
          <w:rFonts w:ascii="Times New Roman" w:hAnsi="Times New Roman" w:cs="Times New Roman"/>
          <w:lang w:val="sr-Cyrl-CS"/>
        </w:rPr>
        <w:t>, за све четири партије.</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485677" w:rsidRPr="00877FD5" w:rsidRDefault="00485677" w:rsidP="00485677">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p>
    <w:p w:rsidR="00485677" w:rsidRPr="0063245C" w:rsidRDefault="00485677" w:rsidP="00C13554">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0E01D0" w:rsidRDefault="00D80D0C" w:rsidP="000E01D0">
      <w:pPr>
        <w:pStyle w:val="NoSpacing"/>
        <w:jc w:val="both"/>
        <w:rPr>
          <w:rFonts w:ascii="Times New Roman" w:hAnsi="Times New Roman" w:cs="Times New Roman"/>
          <w:lang w:val="sr-Cyrl-CS"/>
        </w:rPr>
      </w:pPr>
      <w:r w:rsidRPr="000D084B">
        <w:rPr>
          <w:rFonts w:ascii="Times New Roman" w:hAnsi="Times New Roman" w:cs="Times New Roman"/>
          <w:lang w:val="sr-Cyrl-CS"/>
        </w:rPr>
        <w:tab/>
      </w:r>
      <w:bookmarkStart w:id="0" w:name="_Toc359571906"/>
      <w:bookmarkStart w:id="1" w:name="_Toc360705050"/>
      <w:bookmarkStart w:id="2" w:name="_Toc364935385"/>
    </w:p>
    <w:p w:rsidR="00D4196E" w:rsidRDefault="00D4196E" w:rsidP="000E01D0">
      <w:pPr>
        <w:pStyle w:val="NoSpacing"/>
        <w:jc w:val="both"/>
        <w:rPr>
          <w:rFonts w:ascii="Times New Roman" w:hAnsi="Times New Roman" w:cs="Times New Roman"/>
          <w:lang w:val="sr-Cyrl-CS"/>
        </w:rPr>
      </w:pPr>
    </w:p>
    <w:p w:rsidR="000E01D0" w:rsidRDefault="000E01D0" w:rsidP="000E01D0">
      <w:pPr>
        <w:pStyle w:val="NoSpacing"/>
        <w:jc w:val="both"/>
        <w:rPr>
          <w:rFonts w:ascii="Times New Roman" w:hAnsi="Times New Roman" w:cs="Times New Roman"/>
          <w:lang w:val="sr-Cyrl-CS"/>
        </w:rPr>
      </w:pPr>
    </w:p>
    <w:p w:rsidR="004B5CA7" w:rsidRDefault="004B5CA7" w:rsidP="000E01D0">
      <w:pPr>
        <w:pStyle w:val="NoSpacing"/>
        <w:jc w:val="both"/>
        <w:rPr>
          <w:rFonts w:ascii="Times New Roman" w:hAnsi="Times New Roman" w:cs="Times New Roman"/>
          <w:lang w:val="sr-Cyrl-CS"/>
        </w:rPr>
      </w:pPr>
    </w:p>
    <w:p w:rsidR="008F0109" w:rsidRDefault="008F0109" w:rsidP="000E01D0">
      <w:pPr>
        <w:pStyle w:val="NoSpacing"/>
        <w:jc w:val="both"/>
        <w:rPr>
          <w:rFonts w:ascii="Times New Roman" w:hAnsi="Times New Roman" w:cs="Times New Roman"/>
          <w:lang w:val="sr-Cyrl-CS"/>
        </w:rPr>
      </w:pPr>
    </w:p>
    <w:p w:rsidR="000E01D0" w:rsidRDefault="000E01D0" w:rsidP="000E01D0">
      <w:pPr>
        <w:pStyle w:val="NoSpacing"/>
        <w:jc w:val="both"/>
        <w:rPr>
          <w:rFonts w:ascii="Times New Roman" w:hAnsi="Times New Roman" w:cs="Times New Roman"/>
          <w:lang w:val="sr-Cyrl-CS"/>
        </w:rPr>
      </w:pPr>
    </w:p>
    <w:p w:rsidR="00342ACB" w:rsidRPr="000E01D0" w:rsidRDefault="00342ACB" w:rsidP="000E01D0">
      <w:pPr>
        <w:pStyle w:val="NoSpacing"/>
        <w:jc w:val="center"/>
        <w:rPr>
          <w:rFonts w:ascii="Times New Roman" w:hAnsi="Times New Roman" w:cs="Times New Roman"/>
          <w:b/>
          <w:lang w:val="sr-Cyrl-CS"/>
        </w:rPr>
      </w:pPr>
      <w:r w:rsidRPr="000E01D0">
        <w:rPr>
          <w:rFonts w:ascii="Times New Roman" w:hAnsi="Times New Roman" w:cs="Times New Roman"/>
          <w:b/>
        </w:rPr>
        <w:t>II - ПОДАЦИ О ПРЕДМЕТУ ЈАВНЕ НАБАВКЕ</w:t>
      </w:r>
      <w:bookmarkEnd w:id="0"/>
      <w:bookmarkEnd w:id="1"/>
      <w:bookmarkEnd w:id="2"/>
    </w:p>
    <w:p w:rsidR="00B72EE3" w:rsidRPr="00B72EE3" w:rsidRDefault="00B72EE3" w:rsidP="00B72EE3"/>
    <w:p w:rsidR="00342ACB" w:rsidRDefault="00342ACB" w:rsidP="00342ACB">
      <w:pPr>
        <w:pStyle w:val="NoSpacing"/>
        <w:jc w:val="both"/>
        <w:rPr>
          <w:rFonts w:ascii="Times New Roman" w:hAnsi="Times New Roman" w:cs="Times New Roman"/>
          <w:b/>
          <w:lang w:val="sr-Cyrl-CS"/>
        </w:rPr>
      </w:pPr>
    </w:p>
    <w:p w:rsidR="00D4196E" w:rsidRDefault="00D4196E" w:rsidP="00342ACB">
      <w:pPr>
        <w:pStyle w:val="NoSpacing"/>
        <w:jc w:val="both"/>
        <w:rPr>
          <w:rFonts w:ascii="Times New Roman" w:hAnsi="Times New Roman" w:cs="Times New Roman"/>
          <w:b/>
          <w:lang w:val="sr-Cyrl-CS"/>
        </w:rPr>
      </w:pPr>
    </w:p>
    <w:p w:rsidR="004B5CA7" w:rsidRPr="000D084B" w:rsidRDefault="004B5CA7"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D4196E" w:rsidRPr="000D084B" w:rsidRDefault="00D4196E" w:rsidP="00342ACB">
      <w:pPr>
        <w:pStyle w:val="NoSpacing"/>
        <w:jc w:val="both"/>
        <w:rPr>
          <w:rFonts w:ascii="Times New Roman" w:hAnsi="Times New Roman" w:cs="Times New Roman"/>
          <w:lang w:val="sr-Latn-CS"/>
        </w:rPr>
      </w:pPr>
    </w:p>
    <w:p w:rsidR="00342ACB" w:rsidRPr="00C70AAD" w:rsidRDefault="00342ACB" w:rsidP="00342ACB">
      <w:pPr>
        <w:pStyle w:val="NoSpacing"/>
        <w:jc w:val="both"/>
        <w:rPr>
          <w:rFonts w:ascii="Times New Roman" w:hAnsi="Times New Roman" w:cs="Times New Roman"/>
          <w:lang w:val="sr-Latn-CS"/>
        </w:rPr>
      </w:pPr>
    </w:p>
    <w:p w:rsidR="00621EF2" w:rsidRPr="00C70AAD" w:rsidRDefault="00342ACB" w:rsidP="00342ACB">
      <w:pPr>
        <w:pStyle w:val="NoSpacing"/>
        <w:jc w:val="both"/>
        <w:rPr>
          <w:rFonts w:ascii="Times New Roman" w:hAnsi="Times New Roman" w:cs="Times New Roman"/>
          <w:color w:val="C00000"/>
          <w:lang w:val="sr-Cyrl-CS"/>
        </w:rPr>
      </w:pPr>
      <w:r w:rsidRPr="00C70AAD">
        <w:rPr>
          <w:rFonts w:ascii="Times New Roman" w:hAnsi="Times New Roman" w:cs="Times New Roman"/>
          <w:lang w:val="sr-Cyrl-CS"/>
        </w:rPr>
        <w:tab/>
      </w:r>
      <w:r w:rsidR="00DF528D" w:rsidRPr="00C70AAD">
        <w:rPr>
          <w:rFonts w:ascii="Times New Roman" w:hAnsi="Times New Roman" w:cs="Times New Roman"/>
          <w:lang w:val="sr-Cyrl-CS"/>
        </w:rPr>
        <w:t xml:space="preserve">Предмет јавне набавке </w:t>
      </w:r>
      <w:r w:rsidR="00621EF2" w:rsidRPr="00C70AAD">
        <w:rPr>
          <w:rFonts w:ascii="Times New Roman" w:hAnsi="Times New Roman" w:cs="Times New Roman"/>
          <w:lang w:val="sr-Cyrl-CS"/>
        </w:rPr>
        <w:t>су доб</w:t>
      </w:r>
      <w:r w:rsidRPr="00C70AAD">
        <w:rPr>
          <w:rFonts w:ascii="Times New Roman" w:hAnsi="Times New Roman" w:cs="Times New Roman"/>
          <w:lang w:val="sr-Cyrl-CS"/>
        </w:rPr>
        <w:t>ра</w:t>
      </w:r>
      <w:r w:rsidRPr="00C70AAD">
        <w:rPr>
          <w:rFonts w:ascii="Times New Roman" w:hAnsi="Times New Roman" w:cs="Times New Roman"/>
          <w:lang w:val="sr-Latn-CS"/>
        </w:rPr>
        <w:t xml:space="preserve"> - </w:t>
      </w:r>
      <w:r w:rsidR="00C70AAD" w:rsidRPr="00C70AAD">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621EF2" w:rsidRPr="00C70AAD">
        <w:rPr>
          <w:rFonts w:ascii="Times New Roman" w:hAnsi="Times New Roman" w:cs="Times New Roman"/>
          <w:color w:val="000000" w:themeColor="text1"/>
          <w:lang w:val="sr-Cyrl-CS"/>
        </w:rPr>
        <w:t>.</w:t>
      </w:r>
    </w:p>
    <w:p w:rsidR="00621EF2" w:rsidRPr="00C70AAD" w:rsidRDefault="005E6C78" w:rsidP="00342ACB">
      <w:pPr>
        <w:pStyle w:val="NoSpacing"/>
        <w:jc w:val="both"/>
        <w:rPr>
          <w:rFonts w:ascii="Times New Roman" w:hAnsi="Times New Roman" w:cs="Times New Roman"/>
          <w:color w:val="C00000"/>
          <w:lang w:val="sr-Cyrl-CS"/>
        </w:rPr>
      </w:pPr>
      <w:r w:rsidRPr="00C70AAD">
        <w:rPr>
          <w:rFonts w:ascii="Times New Roman" w:hAnsi="Times New Roman" w:cs="Times New Roman"/>
          <w:color w:val="C00000"/>
          <w:lang w:val="sr-Cyrl-CS"/>
        </w:rPr>
        <w:tab/>
      </w:r>
    </w:p>
    <w:p w:rsidR="00342ACB" w:rsidRPr="00C70AAD" w:rsidRDefault="00621EF2" w:rsidP="00342ACB">
      <w:pPr>
        <w:pStyle w:val="NoSpacing"/>
        <w:jc w:val="both"/>
        <w:rPr>
          <w:rFonts w:ascii="Times New Roman" w:hAnsi="Times New Roman" w:cs="Times New Roman"/>
          <w:b/>
          <w:lang w:val="sr-Cyrl-CS"/>
        </w:rPr>
      </w:pPr>
      <w:r w:rsidRPr="00C70AAD">
        <w:rPr>
          <w:rFonts w:ascii="Times New Roman" w:hAnsi="Times New Roman" w:cs="Times New Roman"/>
          <w:color w:val="C00000"/>
          <w:lang w:val="sr-Cyrl-CS"/>
        </w:rPr>
        <w:tab/>
      </w:r>
    </w:p>
    <w:p w:rsidR="00D4196E" w:rsidRDefault="00D4196E" w:rsidP="00342ACB">
      <w:pPr>
        <w:pStyle w:val="NoSpacing"/>
        <w:jc w:val="both"/>
        <w:rPr>
          <w:rFonts w:ascii="Times New Roman" w:hAnsi="Times New Roman" w:cs="Times New Roman"/>
          <w:color w:val="C0504D"/>
        </w:rPr>
      </w:pPr>
    </w:p>
    <w:p w:rsidR="004B5CA7" w:rsidRPr="004B5CA7" w:rsidRDefault="004B5CA7" w:rsidP="00342ACB">
      <w:pPr>
        <w:pStyle w:val="NoSpacing"/>
        <w:jc w:val="both"/>
        <w:rPr>
          <w:rFonts w:ascii="Times New Roman" w:hAnsi="Times New Roman" w:cs="Times New Roman"/>
          <w:color w:val="C0504D"/>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r w:rsidRPr="000D084B">
        <w:rPr>
          <w:rFonts w:ascii="Times New Roman" w:hAnsi="Times New Roman" w:cs="Times New Roman"/>
          <w:lang w:val="sr-Cyrl-CS"/>
        </w:rPr>
        <w:t>:</w:t>
      </w:r>
    </w:p>
    <w:p w:rsidR="00342ACB" w:rsidRPr="00202554" w:rsidRDefault="00342ACB" w:rsidP="00342ACB">
      <w:pPr>
        <w:pStyle w:val="NoSpacing"/>
        <w:jc w:val="both"/>
        <w:rPr>
          <w:rFonts w:ascii="Times New Roman" w:hAnsi="Times New Roman" w:cs="Times New Roman"/>
          <w:lang w:val="sr-Cyrl-CS"/>
        </w:rPr>
      </w:pPr>
    </w:p>
    <w:p w:rsidR="00107C13" w:rsidRPr="00FB75D4" w:rsidRDefault="00342ACB" w:rsidP="00D4196E">
      <w:pPr>
        <w:pStyle w:val="NoSpacing"/>
        <w:jc w:val="both"/>
        <w:rPr>
          <w:rFonts w:ascii="Times New Roman" w:hAnsi="Times New Roman" w:cs="Times New Roman"/>
        </w:rPr>
      </w:pPr>
      <w:r w:rsidRPr="00202554">
        <w:rPr>
          <w:rFonts w:ascii="Times New Roman" w:hAnsi="Times New Roman" w:cs="Times New Roman"/>
          <w:lang w:val="sr-Cyrl-CS"/>
        </w:rPr>
        <w:tab/>
      </w:r>
    </w:p>
    <w:p w:rsidR="000E0FEB" w:rsidRPr="00C70AAD" w:rsidRDefault="00107C13" w:rsidP="00FB75D4">
      <w:pPr>
        <w:pStyle w:val="NoSpacing"/>
        <w:rPr>
          <w:rFonts w:ascii="Times New Roman" w:hAnsi="Times New Roman" w:cs="Times New Roman"/>
        </w:rPr>
      </w:pPr>
      <w:r w:rsidRPr="00FB75D4">
        <w:rPr>
          <w:rFonts w:ascii="Times New Roman" w:hAnsi="Times New Roman" w:cs="Times New Roman"/>
        </w:rPr>
        <w:tab/>
      </w:r>
      <w:r w:rsidR="00C70AAD" w:rsidRPr="00C70AAD">
        <w:rPr>
          <w:rFonts w:ascii="Times New Roman" w:hAnsi="Times New Roman" w:cs="Times New Roman"/>
        </w:rPr>
        <w:t>39130000 - Канцеларијски намештај</w:t>
      </w:r>
      <w:r w:rsidR="00202554" w:rsidRPr="00C70AAD">
        <w:rPr>
          <w:rFonts w:ascii="Times New Roman" w:hAnsi="Times New Roman" w:cs="Times New Roman"/>
        </w:rPr>
        <w:tab/>
      </w:r>
    </w:p>
    <w:p w:rsidR="00202554" w:rsidRPr="00107C13" w:rsidRDefault="000E0FEB" w:rsidP="00FB75D4">
      <w:pPr>
        <w:pStyle w:val="NoSpacing"/>
      </w:pPr>
      <w:r w:rsidRPr="00FB75D4">
        <w:rPr>
          <w:rFonts w:ascii="Times New Roman" w:hAnsi="Times New Roman" w:cs="Times New Roman"/>
        </w:rPr>
        <w:tab/>
      </w:r>
      <w:r w:rsidR="00202554" w:rsidRPr="00FB75D4">
        <w:rPr>
          <w:rFonts w:ascii="Times New Roman" w:hAnsi="Times New Roman" w:cs="Times New Roman"/>
        </w:rPr>
        <w:tab/>
      </w:r>
      <w:r w:rsidR="00202554" w:rsidRPr="00107C13">
        <w:tab/>
      </w:r>
      <w:r w:rsidR="00202554" w:rsidRPr="00107C13">
        <w:tab/>
      </w:r>
      <w:r w:rsidR="00202554" w:rsidRPr="00107C13">
        <w:tab/>
        <w:t xml:space="preserve">         </w:t>
      </w:r>
    </w:p>
    <w:p w:rsidR="004470F5" w:rsidRPr="002935EF" w:rsidRDefault="00342ACB" w:rsidP="00107C13">
      <w:pPr>
        <w:pStyle w:val="NoSpacing"/>
        <w:jc w:val="both"/>
        <w:rPr>
          <w:rFonts w:ascii="Times New Roman" w:hAnsi="Times New Roman" w:cs="Times New Roman"/>
        </w:rPr>
      </w:pPr>
      <w:r w:rsidRPr="00107C13">
        <w:rPr>
          <w:rFonts w:ascii="Times New Roman" w:hAnsi="Times New Roman" w:cs="Times New Roman"/>
          <w:lang w:val="sr-Cyrl-CS"/>
        </w:rPr>
        <w:tab/>
      </w:r>
    </w:p>
    <w:p w:rsidR="002B0D6A" w:rsidRDefault="002B0D6A" w:rsidP="00107C13">
      <w:pPr>
        <w:pStyle w:val="NoSpacing"/>
        <w:jc w:val="both"/>
        <w:rPr>
          <w:rFonts w:ascii="Times New Roman" w:hAnsi="Times New Roman" w:cs="Times New Roman"/>
          <w:lang w:val="sr-Cyrl-CS"/>
        </w:rPr>
      </w:pPr>
    </w:p>
    <w:p w:rsidR="004B5CA7" w:rsidRDefault="004B5CA7"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b/>
          <w:lang w:val="sr-Cyrl-CS"/>
        </w:rPr>
      </w:pPr>
      <w:r>
        <w:rPr>
          <w:rFonts w:ascii="Times New Roman" w:hAnsi="Times New Roman" w:cs="Times New Roman"/>
          <w:lang w:val="sr-Cyrl-CS"/>
        </w:rPr>
        <w:tab/>
      </w:r>
      <w:r w:rsidRPr="002B0D6A">
        <w:rPr>
          <w:rFonts w:ascii="Times New Roman" w:hAnsi="Times New Roman" w:cs="Times New Roman"/>
          <w:b/>
          <w:lang w:val="sr-Cyrl-CS"/>
        </w:rPr>
        <w:t xml:space="preserve">ПРОЦЕЊЕНА ВРЕДНОСТ </w:t>
      </w:r>
      <w:r w:rsidR="004B5CA7">
        <w:rPr>
          <w:rFonts w:ascii="Times New Roman" w:hAnsi="Times New Roman" w:cs="Times New Roman"/>
          <w:b/>
          <w:lang w:val="sr-Cyrl-CS"/>
        </w:rPr>
        <w:t>НАБАВКЕ</w:t>
      </w:r>
    </w:p>
    <w:p w:rsidR="002B0D6A" w:rsidRPr="002935EF" w:rsidRDefault="002B0D6A" w:rsidP="00D4196E">
      <w:pPr>
        <w:pStyle w:val="NoSpacing"/>
        <w:jc w:val="both"/>
        <w:rPr>
          <w:rFonts w:ascii="Times New Roman" w:hAnsi="Times New Roman" w:cs="Times New Roman"/>
          <w:lang w:val="sr-Cyrl-CS"/>
        </w:rPr>
      </w:pPr>
    </w:p>
    <w:p w:rsidR="004241F1" w:rsidRPr="002935EF" w:rsidRDefault="004241F1" w:rsidP="002B0D6A">
      <w:pPr>
        <w:pStyle w:val="NoSpacing"/>
        <w:jc w:val="both"/>
        <w:rPr>
          <w:rFonts w:ascii="Times New Roman" w:hAnsi="Times New Roman" w:cs="Times New Roman"/>
          <w:lang w:val="sr-Cyrl-CS"/>
        </w:rPr>
      </w:pPr>
    </w:p>
    <w:p w:rsidR="00831EFE" w:rsidRPr="002935EF" w:rsidRDefault="004241F1" w:rsidP="004B5CA7">
      <w:pPr>
        <w:pStyle w:val="NoSpacing"/>
        <w:jc w:val="both"/>
        <w:rPr>
          <w:rFonts w:ascii="Times New Roman" w:hAnsi="Times New Roman" w:cs="Times New Roman"/>
          <w:lang w:val="sr-Cyrl-CS"/>
        </w:rPr>
      </w:pPr>
      <w:r w:rsidRPr="002935EF">
        <w:rPr>
          <w:rFonts w:ascii="Times New Roman" w:hAnsi="Times New Roman" w:cs="Times New Roman"/>
          <w:lang w:val="sr-Cyrl-CS"/>
        </w:rPr>
        <w:tab/>
      </w:r>
      <w:r w:rsidR="00C70AAD">
        <w:rPr>
          <w:rFonts w:ascii="Times New Roman" w:hAnsi="Times New Roman" w:cs="Times New Roman"/>
          <w:lang w:val="sr-Cyrl-CS"/>
        </w:rPr>
        <w:t>583.333,33</w:t>
      </w:r>
      <w:r w:rsidR="004B5CA7">
        <w:rPr>
          <w:rFonts w:ascii="Times New Roman" w:hAnsi="Times New Roman" w:cs="Times New Roman"/>
          <w:lang w:val="sr-Cyrl-CS"/>
        </w:rPr>
        <w:t xml:space="preserve"> динара без ПДВ-а</w:t>
      </w:r>
    </w:p>
    <w:p w:rsidR="002B0D6A" w:rsidRPr="002935EF" w:rsidRDefault="002B0D6A" w:rsidP="002B0D6A">
      <w:pPr>
        <w:pStyle w:val="NoSpacing"/>
        <w:jc w:val="both"/>
        <w:rPr>
          <w:rFonts w:ascii="Times New Roman" w:hAnsi="Times New Roman" w:cs="Times New Roman"/>
          <w:lang w:val="sr-Cyrl-CS"/>
        </w:rPr>
      </w:pPr>
    </w:p>
    <w:p w:rsidR="00342ACB" w:rsidRPr="000D084B" w:rsidRDefault="00342ACB" w:rsidP="004470F5">
      <w:pPr>
        <w:pStyle w:val="NoSpacing"/>
        <w:jc w:val="both"/>
        <w:rPr>
          <w:rFonts w:ascii="Times New Roman" w:eastAsia="Calibri" w:hAnsi="Times New Roman" w:cs="Times New Roman"/>
          <w:lang w:val="sr-Cyrl-CS"/>
        </w:rPr>
      </w:pPr>
    </w:p>
    <w:p w:rsidR="00FF06EA" w:rsidRDefault="004B5CA7" w:rsidP="004B5CA7">
      <w:pPr>
        <w:pStyle w:val="Heading1"/>
        <w:jc w:val="both"/>
        <w:rPr>
          <w:rFonts w:ascii="Times New Roman" w:hAnsi="Times New Roman" w:cs="Times New Roman"/>
          <w:sz w:val="22"/>
          <w:szCs w:val="22"/>
          <w:lang w:val="sr-Cyrl-CS"/>
        </w:rPr>
      </w:pPr>
      <w:bookmarkStart w:id="3" w:name="_Toc360705051"/>
      <w:bookmarkStart w:id="4" w:name="_Toc364935386"/>
      <w:r>
        <w:rPr>
          <w:rFonts w:ascii="Times New Roman" w:hAnsi="Times New Roman" w:cs="Times New Roman"/>
          <w:sz w:val="22"/>
          <w:szCs w:val="22"/>
          <w:lang w:val="sr-Cyrl-CS"/>
        </w:rPr>
        <w:tab/>
      </w:r>
      <w:r w:rsidRPr="004B5CA7">
        <w:rPr>
          <w:rFonts w:ascii="Times New Roman" w:hAnsi="Times New Roman" w:cs="Times New Roman"/>
          <w:color w:val="auto"/>
          <w:sz w:val="22"/>
          <w:szCs w:val="22"/>
          <w:lang w:val="sr-Cyrl-CS"/>
        </w:rPr>
        <w:t>ПАРТИЈЕ</w:t>
      </w:r>
    </w:p>
    <w:p w:rsidR="007F5FCA" w:rsidRDefault="007F5FCA" w:rsidP="007F5FCA">
      <w:pPr>
        <w:rPr>
          <w:lang w:val="sr-Cyrl-CS"/>
        </w:rPr>
      </w:pPr>
    </w:p>
    <w:p w:rsidR="004B5CA7" w:rsidRPr="004B5CA7" w:rsidRDefault="004B5CA7" w:rsidP="007F5FCA">
      <w:pPr>
        <w:rPr>
          <w:rFonts w:ascii="Times New Roman" w:hAnsi="Times New Roman" w:cs="Times New Roman"/>
          <w:lang w:val="sr-Cyrl-CS"/>
        </w:rPr>
      </w:pPr>
      <w:r>
        <w:rPr>
          <w:lang w:val="sr-Cyrl-CS"/>
        </w:rPr>
        <w:tab/>
      </w:r>
      <w:r w:rsidR="00DF53D3">
        <w:rPr>
          <w:rFonts w:ascii="Times New Roman" w:hAnsi="Times New Roman" w:cs="Times New Roman"/>
          <w:lang w:val="sr-Cyrl-CS"/>
        </w:rPr>
        <w:t>Предмет набавке није обликован по партијама</w:t>
      </w: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D4196E" w:rsidRDefault="00D4196E" w:rsidP="00842733">
      <w:pPr>
        <w:rPr>
          <w:lang w:val="sr-Cyrl-CS"/>
        </w:rPr>
      </w:pPr>
    </w:p>
    <w:p w:rsidR="00D4196E" w:rsidRDefault="00D4196E" w:rsidP="00842733">
      <w:pPr>
        <w:rPr>
          <w:lang w:val="sr-Cyrl-CS"/>
        </w:rPr>
      </w:pPr>
    </w:p>
    <w:p w:rsidR="00842733" w:rsidRDefault="00842733" w:rsidP="00842733">
      <w:pPr>
        <w:rPr>
          <w:lang w:val="sr-Cyrl-CS"/>
        </w:rPr>
      </w:pPr>
    </w:p>
    <w:p w:rsidR="004B5CA7" w:rsidRDefault="004B5CA7" w:rsidP="00842733">
      <w:pPr>
        <w:rPr>
          <w:lang w:val="sr-Cyrl-CS"/>
        </w:rPr>
      </w:pPr>
    </w:p>
    <w:p w:rsidR="004B5CA7" w:rsidRDefault="004B5CA7" w:rsidP="00842733">
      <w:pPr>
        <w:rPr>
          <w:lang w:val="sr-Cyrl-CS"/>
        </w:rPr>
      </w:pPr>
    </w:p>
    <w:p w:rsidR="00EA27B0" w:rsidRPr="00F96A32" w:rsidRDefault="00EA27B0" w:rsidP="00C72DE9">
      <w:pPr>
        <w:pStyle w:val="NoSpacing"/>
      </w:pPr>
    </w:p>
    <w:p w:rsidR="00F67BBD" w:rsidRDefault="00F67BBD" w:rsidP="00C72DE9">
      <w:pPr>
        <w:pStyle w:val="NoSpacing"/>
        <w:jc w:val="center"/>
        <w:rPr>
          <w:rFonts w:ascii="Times New Roman" w:hAnsi="Times New Roman" w:cs="Times New Roman"/>
          <w:b/>
        </w:rPr>
      </w:pPr>
    </w:p>
    <w:p w:rsidR="000A5131" w:rsidRPr="000A5131" w:rsidRDefault="000A5131" w:rsidP="00C72DE9">
      <w:pPr>
        <w:pStyle w:val="NoSpacing"/>
        <w:jc w:val="center"/>
        <w:rPr>
          <w:rFonts w:ascii="Times New Roman" w:hAnsi="Times New Roman" w:cs="Times New Roman"/>
          <w:b/>
        </w:rPr>
      </w:pPr>
    </w:p>
    <w:p w:rsidR="005C16B4" w:rsidRPr="005C16B4" w:rsidRDefault="00342ACB" w:rsidP="005C16B4">
      <w:pPr>
        <w:pStyle w:val="NoSpacing"/>
        <w:jc w:val="center"/>
        <w:rPr>
          <w:rFonts w:ascii="Times New Roman" w:hAnsi="Times New Roman" w:cs="Times New Roman"/>
          <w:b/>
          <w:bCs/>
          <w:iCs/>
        </w:rPr>
      </w:pPr>
      <w:r w:rsidRPr="005C16B4">
        <w:rPr>
          <w:rFonts w:ascii="Times New Roman" w:hAnsi="Times New Roman" w:cs="Times New Roman"/>
          <w:b/>
        </w:rPr>
        <w:t xml:space="preserve">III - </w:t>
      </w:r>
      <w:bookmarkEnd w:id="3"/>
      <w:bookmarkEnd w:id="4"/>
      <w:r w:rsidR="005C16B4" w:rsidRPr="005C16B4">
        <w:rPr>
          <w:rFonts w:ascii="Times New Roman" w:hAnsi="Times New Roman" w:cs="Times New Roman"/>
          <w:b/>
          <w:bCs/>
          <w:iCs/>
          <w:lang w:val="sr-Cyrl-CS"/>
        </w:rPr>
        <w:t>В</w:t>
      </w:r>
      <w:r w:rsidR="005C16B4" w:rsidRPr="005C16B4">
        <w:rPr>
          <w:rFonts w:ascii="Times New Roman" w:hAnsi="Times New Roman" w:cs="Times New Roman"/>
          <w:b/>
          <w:bCs/>
          <w:iCs/>
        </w:rPr>
        <w:t>РСТА, ТЕХНИЧКЕ КАРАКТЕРИСТИКЕ</w:t>
      </w:r>
      <w:r w:rsidR="005C16B4" w:rsidRPr="005C16B4">
        <w:rPr>
          <w:rFonts w:ascii="Times New Roman" w:hAnsi="Times New Roman" w:cs="Times New Roman"/>
          <w:b/>
          <w:bCs/>
          <w:iCs/>
          <w:lang w:val="sr-Cyrl-CS"/>
        </w:rPr>
        <w:t xml:space="preserve"> (СПЕЦИФИКАЦИЈЕ)</w:t>
      </w:r>
      <w:r w:rsidR="005C16B4" w:rsidRPr="005C16B4">
        <w:rPr>
          <w:rFonts w:ascii="Times New Roman" w:hAnsi="Times New Roman" w:cs="Times New Roman"/>
          <w:b/>
          <w:bCs/>
          <w:iCs/>
        </w:rPr>
        <w:t>, КВАЛИТЕТ, КОЛИЧИНА И ОПИС ДОБАРА, РАДОВА ИЛИ УСЛУГА, НАЧИН СПРОВОЂЕЊА КОНТРОЛЕ И ОБЕЗБЕЂИВАЊА ГАРАНЦИЈЕ КВАЛИТЕТА, РОК ИЗВРШЕЊА</w:t>
      </w:r>
      <w:r w:rsidR="005C16B4" w:rsidRPr="005C16B4">
        <w:rPr>
          <w:rFonts w:ascii="Times New Roman" w:hAnsi="Times New Roman" w:cs="Times New Roman"/>
          <w:b/>
          <w:bCs/>
          <w:iCs/>
          <w:lang w:val="sr-Cyrl-CS"/>
        </w:rPr>
        <w:t>, МЕСТО ИЗВРШЕЊА</w:t>
      </w:r>
      <w:r w:rsidR="005C16B4" w:rsidRPr="005C16B4">
        <w:rPr>
          <w:rFonts w:ascii="Times New Roman" w:hAnsi="Times New Roman" w:cs="Times New Roman"/>
          <w:b/>
          <w:bCs/>
          <w:iCs/>
        </w:rPr>
        <w:t xml:space="preserve"> ИЛИ ИСПОРУКЕ ДОБАРА, ЕВЕНТУАЛНЕ ДОДАТНЕ УСЛУГЕ И СЛИЧНО</w:t>
      </w:r>
    </w:p>
    <w:p w:rsidR="00342ACB" w:rsidRDefault="00342ACB" w:rsidP="005C16B4">
      <w:pPr>
        <w:pStyle w:val="NoSpacing"/>
        <w:jc w:val="center"/>
        <w:rPr>
          <w:rFonts w:ascii="Times New Roman" w:hAnsi="Times New Roman" w:cs="Times New Roman"/>
        </w:rPr>
      </w:pPr>
    </w:p>
    <w:p w:rsidR="00937052" w:rsidRPr="00EA27B0" w:rsidRDefault="00937052" w:rsidP="00314C2E">
      <w:pPr>
        <w:pStyle w:val="NoSpacing"/>
        <w:rPr>
          <w:rFonts w:ascii="Times New Roman" w:hAnsi="Times New Roman" w:cs="Times New Roman"/>
          <w:b/>
        </w:rPr>
      </w:pPr>
    </w:p>
    <w:p w:rsidR="00226E94" w:rsidRPr="009958A6" w:rsidRDefault="00226E94" w:rsidP="009958A6">
      <w:pPr>
        <w:pStyle w:val="NoSpacing"/>
        <w:jc w:val="both"/>
        <w:rPr>
          <w:rFonts w:ascii="Times New Roman" w:hAnsi="Times New Roman" w:cs="Times New Roman"/>
        </w:rPr>
      </w:pPr>
    </w:p>
    <w:p w:rsidR="009958A6" w:rsidRPr="009958A6" w:rsidRDefault="009958A6" w:rsidP="009958A6">
      <w:pPr>
        <w:pStyle w:val="NoSpacing"/>
        <w:jc w:val="both"/>
        <w:rPr>
          <w:rFonts w:ascii="Times New Roman" w:hAnsi="Times New Roman" w:cs="Times New Roman"/>
        </w:rPr>
      </w:pPr>
      <w:r w:rsidRPr="009958A6">
        <w:rPr>
          <w:rFonts w:ascii="Times New Roman" w:hAnsi="Times New Roman" w:cs="Times New Roman"/>
          <w:b/>
          <w:lang w:val="sr-Cyrl-CS"/>
        </w:rPr>
        <w:t>3.1</w:t>
      </w:r>
      <w:r>
        <w:rPr>
          <w:rFonts w:ascii="Times New Roman" w:hAnsi="Times New Roman" w:cs="Times New Roman"/>
          <w:lang w:val="sr-Cyrl-CS"/>
        </w:rPr>
        <w:t xml:space="preserve"> </w:t>
      </w:r>
      <w:r w:rsidRPr="009958A6">
        <w:rPr>
          <w:rFonts w:ascii="Times New Roman" w:hAnsi="Times New Roman" w:cs="Times New Roman"/>
        </w:rPr>
        <w:t>До</w:t>
      </w:r>
      <w:r>
        <w:rPr>
          <w:rFonts w:ascii="Times New Roman" w:hAnsi="Times New Roman" w:cs="Times New Roman"/>
        </w:rPr>
        <w:t>бра која понуђач нуди</w:t>
      </w:r>
      <w:r w:rsidRPr="009958A6">
        <w:rPr>
          <w:rFonts w:ascii="Times New Roman" w:hAnsi="Times New Roman" w:cs="Times New Roman"/>
        </w:rPr>
        <w:t xml:space="preserve"> </w:t>
      </w:r>
      <w:r>
        <w:rPr>
          <w:rFonts w:ascii="Times New Roman" w:hAnsi="Times New Roman" w:cs="Times New Roman"/>
        </w:rPr>
        <w:t>морају</w:t>
      </w:r>
      <w:r w:rsidRPr="009958A6">
        <w:rPr>
          <w:rFonts w:ascii="Times New Roman" w:hAnsi="Times New Roman" w:cs="Times New Roman"/>
        </w:rPr>
        <w:t xml:space="preserve"> да буду нова, некоришћена, из текуће производње, да задовољавају важеће стандарде предвиђене за ту врсту добара, као и да испуњавају све захтеве у погледу захтеваних техничких карактеристика наведених у спецификацији Наручиоца.</w:t>
      </w:r>
    </w:p>
    <w:p w:rsidR="00607A88" w:rsidRDefault="00607A88" w:rsidP="009958A6">
      <w:pPr>
        <w:pStyle w:val="NoSpacing"/>
        <w:jc w:val="both"/>
        <w:rPr>
          <w:rFonts w:ascii="Times New Roman" w:hAnsi="Times New Roman" w:cs="Times New Roman"/>
          <w:b/>
          <w:u w:val="single"/>
        </w:rPr>
      </w:pPr>
    </w:p>
    <w:p w:rsidR="00C35F5C" w:rsidRDefault="005C16B4" w:rsidP="005C16B4">
      <w:pPr>
        <w:pStyle w:val="NoSpacing"/>
        <w:jc w:val="both"/>
        <w:rPr>
          <w:rFonts w:ascii="Times New Roman" w:hAnsi="Times New Roman" w:cs="Times New Roman"/>
          <w:lang w:val="sr-Cyrl-CS"/>
        </w:rPr>
      </w:pPr>
      <w:r>
        <w:rPr>
          <w:rFonts w:ascii="Times New Roman" w:hAnsi="Times New Roman" w:cs="Times New Roman"/>
          <w:b/>
          <w:lang w:val="sr-Cyrl-CS"/>
        </w:rPr>
        <w:t xml:space="preserve">3.2 </w:t>
      </w:r>
      <w:r w:rsidRPr="005C16B4">
        <w:rPr>
          <w:rFonts w:ascii="Times New Roman" w:hAnsi="Times New Roman" w:cs="Times New Roman"/>
          <w:b/>
          <w:lang w:val="sr-Cyrl-CS"/>
        </w:rPr>
        <w:t>Рок испоруке</w:t>
      </w:r>
      <w:r w:rsidRPr="005C16B4">
        <w:rPr>
          <w:rFonts w:ascii="Times New Roman" w:hAnsi="Times New Roman" w:cs="Times New Roman"/>
          <w:lang w:val="sr-Cyrl-CS"/>
        </w:rPr>
        <w:t xml:space="preserve"> </w:t>
      </w:r>
    </w:p>
    <w:p w:rsidR="005C16B4" w:rsidRPr="00A86C67" w:rsidRDefault="005C16B4" w:rsidP="005C16B4">
      <w:pPr>
        <w:pStyle w:val="NoSpacing"/>
        <w:jc w:val="both"/>
        <w:rPr>
          <w:rFonts w:ascii="Times New Roman" w:hAnsi="Times New Roman" w:cs="Times New Roman"/>
          <w:lang w:val="sr-Cyrl-CS"/>
        </w:rPr>
      </w:pPr>
      <w:r w:rsidRPr="000D084B">
        <w:rPr>
          <w:rFonts w:ascii="Times New Roman" w:hAnsi="Times New Roman" w:cs="Times New Roman"/>
          <w:color w:val="000000" w:themeColor="text1"/>
          <w:lang w:val="sr-Cyrl-CS"/>
        </w:rPr>
        <w:t xml:space="preserve">Максимални понуђени рок испоруке </w:t>
      </w:r>
      <w:r>
        <w:rPr>
          <w:rFonts w:ascii="Times New Roman" w:hAnsi="Times New Roman" w:cs="Times New Roman"/>
          <w:color w:val="000000" w:themeColor="text1"/>
          <w:lang w:val="sr-Cyrl-CS"/>
        </w:rPr>
        <w:t xml:space="preserve">добара не може бити дужи </w:t>
      </w:r>
      <w:r w:rsidRPr="00F96A32">
        <w:rPr>
          <w:rFonts w:ascii="Times New Roman" w:hAnsi="Times New Roman" w:cs="Times New Roman"/>
          <w:lang w:val="sr-Cyrl-CS"/>
        </w:rPr>
        <w:t>од 20 дана</w:t>
      </w:r>
      <w:r w:rsidRPr="000D084B">
        <w:rPr>
          <w:rFonts w:ascii="Times New Roman" w:hAnsi="Times New Roman" w:cs="Times New Roman"/>
          <w:color w:val="000000" w:themeColor="text1"/>
          <w:lang w:val="sr-Cyrl-CS"/>
        </w:rPr>
        <w:t xml:space="preserve"> од дана </w:t>
      </w:r>
      <w:r>
        <w:rPr>
          <w:rFonts w:ascii="Times New Roman" w:hAnsi="Times New Roman" w:cs="Times New Roman"/>
          <w:color w:val="000000" w:themeColor="text1"/>
          <w:lang w:val="sr-Cyrl-CS"/>
        </w:rPr>
        <w:t>закључења</w:t>
      </w:r>
      <w:r w:rsidRPr="000D084B">
        <w:rPr>
          <w:rFonts w:ascii="Times New Roman" w:hAnsi="Times New Roman" w:cs="Times New Roman"/>
          <w:color w:val="000000" w:themeColor="text1"/>
          <w:lang w:val="sr-Cyrl-CS"/>
        </w:rPr>
        <w:t xml:space="preserve"> уговора. Уколико је понуђени рок испоруке </w:t>
      </w:r>
      <w:r>
        <w:rPr>
          <w:rFonts w:ascii="Times New Roman" w:hAnsi="Times New Roman" w:cs="Times New Roman"/>
          <w:color w:val="000000" w:themeColor="text1"/>
          <w:lang w:val="sr-Cyrl-CS"/>
        </w:rPr>
        <w:t>добара</w:t>
      </w:r>
      <w:r w:rsidRPr="000D084B">
        <w:rPr>
          <w:rFonts w:ascii="Times New Roman" w:hAnsi="Times New Roman" w:cs="Times New Roman"/>
          <w:color w:val="000000" w:themeColor="text1"/>
          <w:lang w:val="sr-Cyrl-CS"/>
        </w:rPr>
        <w:t xml:space="preserve"> дужи од траженог</w:t>
      </w:r>
      <w:r w:rsidRPr="00A86C67">
        <w:rPr>
          <w:rFonts w:ascii="Times New Roman" w:hAnsi="Times New Roman" w:cs="Times New Roman"/>
          <w:lang w:val="sr-Cyrl-CS"/>
        </w:rPr>
        <w:t xml:space="preserve"> понуда ће бити одбијена.</w:t>
      </w:r>
      <w:r>
        <w:rPr>
          <w:rFonts w:ascii="Times New Roman" w:hAnsi="Times New Roman" w:cs="Times New Roman"/>
          <w:lang w:val="sr-Cyrl-CS"/>
        </w:rPr>
        <w:t xml:space="preserve"> Наручилац оставља могућност и сукцесивне испоруке добара, с тим да би у том случају као приоритет била предвиђена испорука радних столова и столица, односно столица-фотеља, а најдуже у року од 7 дана од дана достављања радног налога од стране наручиоца</w:t>
      </w:r>
      <w:r w:rsidR="00C35F5C">
        <w:rPr>
          <w:rFonts w:ascii="Times New Roman" w:hAnsi="Times New Roman" w:cs="Times New Roman"/>
          <w:lang w:val="sr-Cyrl-CS"/>
        </w:rPr>
        <w:t xml:space="preserve"> за сваку појединачну испоруку</w:t>
      </w:r>
      <w:r>
        <w:rPr>
          <w:rFonts w:ascii="Times New Roman" w:hAnsi="Times New Roman" w:cs="Times New Roman"/>
          <w:lang w:val="sr-Cyrl-CS"/>
        </w:rPr>
        <w:t>. Сукцесивана испорука може бити реализована само уз обострану сагласност наручиоца и добављача.</w:t>
      </w:r>
      <w:r w:rsidR="00C35F5C">
        <w:rPr>
          <w:rFonts w:ascii="Times New Roman" w:hAnsi="Times New Roman" w:cs="Times New Roman"/>
          <w:lang w:val="sr-Cyrl-CS"/>
        </w:rPr>
        <w:t xml:space="preserve"> Испорука и монтажа добара вршиће се радним даном, у временском интервалу од 8,00 - 15,00 часова.</w:t>
      </w:r>
    </w:p>
    <w:p w:rsidR="005C16B4" w:rsidRPr="005C16B4" w:rsidRDefault="005C16B4" w:rsidP="005C16B4">
      <w:pPr>
        <w:pStyle w:val="NoSpacing"/>
        <w:jc w:val="both"/>
        <w:rPr>
          <w:rFonts w:ascii="Times New Roman" w:eastAsia="Arial Unicode MS" w:hAnsi="Times New Roman" w:cs="Times New Roman"/>
          <w:kern w:val="1"/>
          <w:lang w:val="sr-Cyrl-CS" w:eastAsia="ar-SA"/>
        </w:rPr>
      </w:pPr>
    </w:p>
    <w:p w:rsidR="00C35F5C" w:rsidRDefault="005C16B4" w:rsidP="005C16B4">
      <w:pPr>
        <w:pStyle w:val="NoSpacing"/>
        <w:jc w:val="both"/>
        <w:rPr>
          <w:rFonts w:ascii="Times New Roman" w:eastAsia="Arial Unicode MS" w:hAnsi="Times New Roman" w:cs="Times New Roman"/>
          <w:kern w:val="1"/>
          <w:lang w:val="sr-Cyrl-CS" w:eastAsia="ar-SA"/>
        </w:rPr>
      </w:pPr>
      <w:r>
        <w:rPr>
          <w:rFonts w:ascii="Times New Roman" w:hAnsi="Times New Roman" w:cs="Times New Roman"/>
          <w:b/>
          <w:bCs/>
          <w:lang w:val="sr-Cyrl-CS"/>
        </w:rPr>
        <w:t xml:space="preserve">3.3 </w:t>
      </w:r>
      <w:r w:rsidRPr="005C16B4">
        <w:rPr>
          <w:rFonts w:ascii="Times New Roman" w:hAnsi="Times New Roman" w:cs="Times New Roman"/>
          <w:b/>
          <w:bCs/>
          <w:lang w:val="sr-Cyrl-CS"/>
        </w:rPr>
        <w:t>Места испоруке и монтаже предметних добара</w:t>
      </w:r>
    </w:p>
    <w:p w:rsidR="005C16B4" w:rsidRPr="005C16B4" w:rsidRDefault="005C16B4" w:rsidP="005C16B4">
      <w:pPr>
        <w:pStyle w:val="NoSpacing"/>
        <w:jc w:val="both"/>
        <w:rPr>
          <w:rFonts w:ascii="Times New Roman" w:hAnsi="Times New Roman" w:cs="Times New Roman"/>
          <w:lang w:val="sr-Cyrl-CS"/>
        </w:rPr>
      </w:pPr>
      <w:r w:rsidRPr="005C16B4">
        <w:rPr>
          <w:rFonts w:ascii="Times New Roman" w:eastAsia="Arial Unicode MS" w:hAnsi="Times New Roman" w:cs="Times New Roman"/>
          <w:kern w:val="1"/>
          <w:lang w:val="sr-Cyrl-CS" w:eastAsia="ar-SA"/>
        </w:rPr>
        <w:t xml:space="preserve"> Понуђач се обавезује да испоруку </w:t>
      </w:r>
      <w:r w:rsidR="00C35F5C">
        <w:rPr>
          <w:rFonts w:ascii="Times New Roman" w:eastAsia="Arial Unicode MS" w:hAnsi="Times New Roman" w:cs="Times New Roman"/>
          <w:kern w:val="1"/>
          <w:lang w:val="sr-Cyrl-CS" w:eastAsia="ar-SA"/>
        </w:rPr>
        <w:t>и монтажу</w:t>
      </w:r>
      <w:r w:rsidRPr="005C16B4">
        <w:rPr>
          <w:rFonts w:ascii="Times New Roman" w:eastAsia="Arial Unicode MS" w:hAnsi="Times New Roman" w:cs="Times New Roman"/>
          <w:kern w:val="1"/>
          <w:lang w:val="sr-Cyrl-CS" w:eastAsia="ar-SA"/>
        </w:rPr>
        <w:t xml:space="preserve"> предметних добара врши на локацији пословног простора ЈКП „Паркинг сервис Младеновац“</w:t>
      </w:r>
      <w:r w:rsidR="00C35F5C">
        <w:rPr>
          <w:rFonts w:ascii="Times New Roman" w:eastAsia="Arial Unicode MS" w:hAnsi="Times New Roman" w:cs="Times New Roman"/>
          <w:kern w:val="1"/>
          <w:lang w:val="sr-Cyrl-CS" w:eastAsia="ar-SA"/>
        </w:rPr>
        <w:t>,</w:t>
      </w:r>
      <w:r w:rsidRPr="005C16B4">
        <w:rPr>
          <w:rFonts w:ascii="Times New Roman" w:eastAsia="Arial Unicode MS" w:hAnsi="Times New Roman" w:cs="Times New Roman"/>
          <w:kern w:val="1"/>
          <w:lang w:val="sr-Cyrl-CS" w:eastAsia="ar-SA"/>
        </w:rPr>
        <w:t xml:space="preserve"> на адреси Краља Петра првог 246, 11400 Младеновац, први спрат. </w:t>
      </w:r>
      <w:r w:rsidRPr="005C16B4">
        <w:rPr>
          <w:rFonts w:ascii="Times New Roman" w:hAnsi="Times New Roman" w:cs="Times New Roman"/>
          <w:lang w:val="sr-Cyrl-CS"/>
        </w:rPr>
        <w:t xml:space="preserve"> </w:t>
      </w:r>
    </w:p>
    <w:p w:rsidR="00607A88" w:rsidRPr="00607A88" w:rsidRDefault="00607A88" w:rsidP="00607A88">
      <w:pPr>
        <w:pStyle w:val="NoSpacing"/>
        <w:rPr>
          <w:rFonts w:ascii="Times New Roman" w:hAnsi="Times New Roman" w:cs="Times New Roman"/>
          <w:b/>
          <w:u w:val="single"/>
        </w:rPr>
      </w:pPr>
    </w:p>
    <w:p w:rsidR="005C16B4" w:rsidRPr="00C35F5C" w:rsidRDefault="00C35F5C" w:rsidP="005C16B4">
      <w:pPr>
        <w:spacing w:after="0" w:line="240" w:lineRule="auto"/>
        <w:jc w:val="both"/>
        <w:rPr>
          <w:rFonts w:ascii="Times New Roman" w:hAnsi="Times New Roman" w:cs="Times New Roman"/>
          <w:b/>
          <w:lang w:val="sr-Cyrl-CS"/>
        </w:rPr>
      </w:pPr>
      <w:r w:rsidRPr="00C35F5C">
        <w:rPr>
          <w:rFonts w:ascii="Times New Roman" w:hAnsi="Times New Roman" w:cs="Times New Roman"/>
          <w:b/>
          <w:lang w:val="sr-Cyrl-CS"/>
        </w:rPr>
        <w:t xml:space="preserve">3.4 </w:t>
      </w:r>
      <w:r w:rsidR="005C16B4" w:rsidRPr="00C35F5C">
        <w:rPr>
          <w:rFonts w:ascii="Times New Roman" w:hAnsi="Times New Roman" w:cs="Times New Roman"/>
          <w:b/>
          <w:lang w:val="sr-Cyrl-CS"/>
        </w:rPr>
        <w:t>Квантитативни и квалитативни пријем добара</w:t>
      </w:r>
    </w:p>
    <w:p w:rsidR="00C35F5C" w:rsidRDefault="00C35F5C" w:rsidP="005C16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Предвиђена је једнократна испурука и монтажа свих добара, осим ако се Наручилац и Добављач не договоре о сукцисивној испоруци на напред наведен начин. Сукцесивна испорука</w:t>
      </w:r>
      <w:r w:rsidR="005C16B4" w:rsidRPr="00F23AD9">
        <w:rPr>
          <w:rFonts w:ascii="Times New Roman" w:eastAsia="Times New Roman" w:hAnsi="Times New Roman" w:cs="Times New Roman"/>
        </w:rPr>
        <w:t xml:space="preserve"> добара вршиће се у складу са обимом и динамиком коју утврђује </w:t>
      </w:r>
      <w:r w:rsidR="005C16B4">
        <w:rPr>
          <w:rFonts w:ascii="Times New Roman" w:eastAsia="Times New Roman" w:hAnsi="Times New Roman" w:cs="Times New Roman"/>
        </w:rPr>
        <w:t>Н</w:t>
      </w:r>
      <w:r w:rsidR="005C16B4" w:rsidRPr="00F23AD9">
        <w:rPr>
          <w:rFonts w:ascii="Times New Roman" w:eastAsia="Times New Roman" w:hAnsi="Times New Roman" w:cs="Times New Roman"/>
        </w:rPr>
        <w:t xml:space="preserve">аручилац. </w:t>
      </w:r>
    </w:p>
    <w:p w:rsidR="005C16B4" w:rsidRPr="00C35F5C" w:rsidRDefault="005C16B4" w:rsidP="005C16B4">
      <w:pPr>
        <w:spacing w:after="0" w:line="240" w:lineRule="auto"/>
        <w:jc w:val="both"/>
        <w:rPr>
          <w:rFonts w:ascii="Times New Roman" w:eastAsia="Times New Roman" w:hAnsi="Times New Roman" w:cs="Times New Roman"/>
        </w:rPr>
      </w:pP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sidR="00C35F5C">
        <w:rPr>
          <w:rFonts w:ascii="Times New Roman" w:hAnsi="Times New Roman" w:cs="Times New Roman"/>
          <w:lang w:val="sr-Cyrl-CS"/>
        </w:rPr>
        <w:t>овлашћено лице Н</w:t>
      </w:r>
      <w:r>
        <w:rPr>
          <w:rFonts w:ascii="Times New Roman" w:hAnsi="Times New Roman" w:cs="Times New Roman"/>
          <w:lang w:val="sr-Cyrl-CS"/>
        </w:rPr>
        <w:t>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00C35F5C">
        <w:rPr>
          <w:rFonts w:ascii="Times New Roman" w:hAnsi="Times New Roman" w:cs="Times New Roman"/>
          <w:lang w:val="sr-Cyrl-CS"/>
        </w:rPr>
        <w:t xml:space="preserve">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F96A32" w:rsidRDefault="005C16B4" w:rsidP="005C16B4">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У случају да достављена роба, по квалитету и опису није у складу са техничком спецификацијом </w:t>
      </w:r>
      <w:r w:rsidR="00C35F5C">
        <w:rPr>
          <w:rFonts w:ascii="Times New Roman" w:hAnsi="Times New Roman" w:cs="Times New Roman"/>
          <w:lang w:val="sr-Cyrl-CS"/>
        </w:rPr>
        <w:t xml:space="preserve">Наручиоца </w:t>
      </w:r>
      <w:r w:rsidRPr="00F23AD9">
        <w:rPr>
          <w:rFonts w:ascii="Times New Roman" w:hAnsi="Times New Roman" w:cs="Times New Roman"/>
          <w:lang w:val="sr-Cyrl-CS"/>
        </w:rPr>
        <w:t xml:space="preserve">и понудом добављача или је оштећена, наручилац исту неће преузети, а добављач је дужан да у накнадном року који му наручилац остави, а који не може бити дужи од </w:t>
      </w:r>
      <w:r w:rsidR="00C35F5C">
        <w:rPr>
          <w:rFonts w:ascii="Times New Roman" w:hAnsi="Times New Roman" w:cs="Times New Roman"/>
          <w:lang w:val="sr-Cyrl-CS"/>
        </w:rPr>
        <w:t>7 дана</w:t>
      </w:r>
      <w:r w:rsidRPr="00F23AD9">
        <w:rPr>
          <w:rFonts w:ascii="Times New Roman" w:hAnsi="Times New Roman" w:cs="Times New Roman"/>
          <w:lang w:val="sr-Cyrl-CS"/>
        </w:rPr>
        <w:t xml:space="preserve">, замени неисправна добра исправним. О наведеним недостацима саставља се записник на лицу места који потписују оба </w:t>
      </w:r>
      <w:r>
        <w:rPr>
          <w:rFonts w:ascii="Times New Roman" w:hAnsi="Times New Roman" w:cs="Times New Roman"/>
          <w:lang w:val="sr-Cyrl-CS"/>
        </w:rPr>
        <w:t xml:space="preserve">овлашћена </w:t>
      </w:r>
      <w:r w:rsidRPr="00F23AD9">
        <w:rPr>
          <w:rFonts w:ascii="Times New Roman" w:hAnsi="Times New Roman" w:cs="Times New Roman"/>
          <w:lang w:val="sr-Cyrl-CS"/>
        </w:rPr>
        <w:t>представника. У случају да су недостаци скривени и да буду уочени накнадно Наручилац  ће о томе сачинити записник и исти доставити добављачу, који је у обавези да у року који му Наручилац одреди</w:t>
      </w:r>
      <w:r w:rsidR="00C35F5C">
        <w:rPr>
          <w:rFonts w:ascii="Times New Roman" w:hAnsi="Times New Roman" w:cs="Times New Roman"/>
          <w:lang w:val="sr-Cyrl-CS"/>
        </w:rPr>
        <w:t>,</w:t>
      </w:r>
      <w:r w:rsidRPr="00F23AD9">
        <w:rPr>
          <w:rFonts w:ascii="Times New Roman" w:hAnsi="Times New Roman" w:cs="Times New Roman"/>
          <w:lang w:val="sr-Cyrl-CS"/>
        </w:rPr>
        <w:t xml:space="preserve"> </w:t>
      </w:r>
      <w:r w:rsidR="00F96A32" w:rsidRPr="00F23AD9">
        <w:rPr>
          <w:rFonts w:ascii="Times New Roman" w:hAnsi="Times New Roman" w:cs="Times New Roman"/>
          <w:lang w:val="sr-Cyrl-CS"/>
        </w:rPr>
        <w:t xml:space="preserve">а који не може бити дужи од </w:t>
      </w:r>
      <w:r w:rsidR="00F96A32">
        <w:rPr>
          <w:rFonts w:ascii="Times New Roman" w:hAnsi="Times New Roman" w:cs="Times New Roman"/>
          <w:lang w:val="sr-Cyrl-CS"/>
        </w:rPr>
        <w:t>7 дана</w:t>
      </w:r>
      <w:r w:rsidR="00F96A32" w:rsidRPr="00F23AD9">
        <w:rPr>
          <w:rFonts w:ascii="Times New Roman" w:hAnsi="Times New Roman" w:cs="Times New Roman"/>
          <w:lang w:val="sr-Cyrl-CS"/>
        </w:rPr>
        <w:t xml:space="preserve">, </w:t>
      </w:r>
      <w:r w:rsidRPr="00F23AD9">
        <w:rPr>
          <w:rFonts w:ascii="Times New Roman" w:hAnsi="Times New Roman" w:cs="Times New Roman"/>
          <w:lang w:val="sr-Cyrl-CS"/>
        </w:rPr>
        <w:t>отклони наведене недостатке и испоручи исправну робу. У супротном, добављач ће сносити уговором предвиђене санкције.</w:t>
      </w:r>
      <w:r w:rsidR="00F96A32">
        <w:rPr>
          <w:rFonts w:ascii="Times New Roman" w:hAnsi="Times New Roman" w:cs="Times New Roman"/>
          <w:lang w:val="sr-Cyrl-CS"/>
        </w:rPr>
        <w:t xml:space="preserve"> </w:t>
      </w:r>
    </w:p>
    <w:p w:rsidR="00F96A32" w:rsidRPr="00F23AD9" w:rsidRDefault="00F96A32" w:rsidP="005C16B4">
      <w:pPr>
        <w:pStyle w:val="NoSpacing"/>
        <w:jc w:val="both"/>
        <w:rPr>
          <w:rFonts w:ascii="Times New Roman" w:hAnsi="Times New Roman" w:cs="Times New Roman"/>
          <w:lang w:val="sr-Cyrl-CS"/>
        </w:rPr>
      </w:pPr>
    </w:p>
    <w:p w:rsidR="005C16B4" w:rsidRPr="00F23AD9" w:rsidRDefault="00F96A32" w:rsidP="005C16B4">
      <w:pPr>
        <w:pStyle w:val="NoSpacing"/>
        <w:rPr>
          <w:rFonts w:ascii="Times New Roman" w:eastAsia="Times New Roman" w:hAnsi="Times New Roman" w:cs="Times New Roman"/>
        </w:rPr>
      </w:pPr>
      <w:r>
        <w:rPr>
          <w:rFonts w:ascii="Times New Roman" w:hAnsi="Times New Roman" w:cs="Times New Roman"/>
          <w:b/>
          <w:lang w:val="sr-Cyrl-CS"/>
        </w:rPr>
        <w:t xml:space="preserve">3.5 </w:t>
      </w:r>
      <w:r w:rsidR="005C16B4" w:rsidRPr="00F96A32">
        <w:rPr>
          <w:rFonts w:ascii="Times New Roman" w:hAnsi="Times New Roman" w:cs="Times New Roman"/>
          <w:b/>
          <w:lang w:val="sr-Cyrl-CS"/>
        </w:rPr>
        <w:t>Рекламација</w:t>
      </w:r>
    </w:p>
    <w:p w:rsidR="005C16B4" w:rsidRDefault="005C16B4" w:rsidP="005C16B4">
      <w:pPr>
        <w:pStyle w:val="NoSpacing"/>
        <w:jc w:val="both"/>
        <w:rPr>
          <w:rFonts w:ascii="Times New Roman" w:hAnsi="Times New Roman" w:cs="Times New Roman"/>
          <w:lang w:val="sr-Cyrl-CS"/>
        </w:rPr>
      </w:pPr>
      <w:r>
        <w:rPr>
          <w:rFonts w:ascii="Times New Roman" w:hAnsi="Times New Roman" w:cs="Times New Roman"/>
          <w:lang w:val="sr-Cyrl-CS"/>
        </w:rPr>
        <w:t>Овлашћено лице</w:t>
      </w:r>
      <w:r w:rsidRPr="00F23AD9">
        <w:rPr>
          <w:rFonts w:ascii="Times New Roman" w:hAnsi="Times New Roman" w:cs="Times New Roman"/>
          <w:lang w:val="sr-Cyrl-CS"/>
        </w:rPr>
        <w:t xml:space="preserve"> </w:t>
      </w:r>
      <w:r>
        <w:rPr>
          <w:rFonts w:ascii="Times New Roman" w:hAnsi="Times New Roman" w:cs="Times New Roman"/>
          <w:lang w:val="sr-Cyrl-CS"/>
        </w:rPr>
        <w:t>Наручиоца</w:t>
      </w:r>
      <w:r w:rsidRPr="00F23AD9">
        <w:rPr>
          <w:rFonts w:ascii="Times New Roman" w:hAnsi="Times New Roman" w:cs="Times New Roman"/>
          <w:lang w:val="sr-Cyrl-CS"/>
        </w:rPr>
        <w:t xml:space="preserve"> и </w:t>
      </w:r>
      <w:r w:rsidR="00F96A32">
        <w:rPr>
          <w:rFonts w:ascii="Times New Roman" w:hAnsi="Times New Roman" w:cs="Times New Roman"/>
          <w:lang w:val="sr-Cyrl-CS"/>
        </w:rPr>
        <w:t>Д</w:t>
      </w:r>
      <w:r>
        <w:rPr>
          <w:rFonts w:ascii="Times New Roman" w:hAnsi="Times New Roman" w:cs="Times New Roman"/>
          <w:lang w:val="sr-Cyrl-CS"/>
        </w:rPr>
        <w:t>обављач</w:t>
      </w:r>
      <w:r w:rsidRPr="00F23AD9">
        <w:rPr>
          <w:rFonts w:ascii="Times New Roman" w:hAnsi="Times New Roman" w:cs="Times New Roman"/>
          <w:lang w:val="sr-Cyrl-CS"/>
        </w:rPr>
        <w:t xml:space="preserve"> ће записнички констатовати</w:t>
      </w:r>
      <w:r w:rsidRPr="00F23AD9">
        <w:rPr>
          <w:rFonts w:ascii="Times New Roman" w:hAnsi="Times New Roman" w:cs="Times New Roman"/>
          <w:lang w:val="sr-Latn-CS"/>
        </w:rPr>
        <w:t xml:space="preserve"> </w:t>
      </w:r>
      <w:r w:rsidRPr="00F23AD9">
        <w:rPr>
          <w:rFonts w:ascii="Times New Roman" w:hAnsi="Times New Roman" w:cs="Times New Roman"/>
          <w:lang w:val="sr-Cyrl-CS"/>
        </w:rPr>
        <w:t>евентуалне недо</w:t>
      </w:r>
      <w:r w:rsidRPr="000D084B">
        <w:rPr>
          <w:rFonts w:ascii="Times New Roman" w:hAnsi="Times New Roman" w:cs="Times New Roman"/>
          <w:lang w:val="sr-Cyrl-CS"/>
        </w:rPr>
        <w:t xml:space="preserve">статке у квалитету </w:t>
      </w:r>
      <w:r>
        <w:rPr>
          <w:rFonts w:ascii="Times New Roman" w:hAnsi="Times New Roman" w:cs="Times New Roman"/>
          <w:lang w:val="sr-Cyrl-CS"/>
        </w:rPr>
        <w:t>и количини испоручених</w:t>
      </w:r>
      <w:r w:rsidRPr="000D084B">
        <w:rPr>
          <w:rFonts w:ascii="Times New Roman" w:hAnsi="Times New Roman" w:cs="Times New Roman"/>
          <w:lang w:val="sr-Cyrl-CS"/>
        </w:rPr>
        <w:t xml:space="preserve"> </w:t>
      </w:r>
      <w:r>
        <w:rPr>
          <w:rFonts w:ascii="Times New Roman" w:hAnsi="Times New Roman" w:cs="Times New Roman"/>
          <w:lang w:val="sr-Cyrl-CS"/>
        </w:rPr>
        <w:t>добара</w:t>
      </w:r>
      <w:r w:rsidRPr="000D084B">
        <w:rPr>
          <w:rFonts w:ascii="Times New Roman" w:hAnsi="Times New Roman" w:cs="Times New Roman"/>
          <w:lang w:val="sr-Cyrl-CS"/>
        </w:rPr>
        <w:t xml:space="preserve"> и изабрани понуђач је у обавези да исте отклони најкасније у року </w:t>
      </w:r>
      <w:r w:rsidR="00F96A32">
        <w:rPr>
          <w:rFonts w:ascii="Times New Roman" w:hAnsi="Times New Roman" w:cs="Times New Roman"/>
          <w:lang w:val="sr-Cyrl-CS"/>
        </w:rPr>
        <w:t>од 7</w:t>
      </w:r>
      <w:r w:rsidRPr="000D084B">
        <w:rPr>
          <w:rFonts w:ascii="Times New Roman" w:hAnsi="Times New Roman" w:cs="Times New Roman"/>
          <w:lang w:val="sr-Cyrl-CS"/>
        </w:rPr>
        <w:t xml:space="preserve"> (</w:t>
      </w:r>
      <w:r w:rsidR="00F96A32">
        <w:rPr>
          <w:rFonts w:ascii="Times New Roman" w:hAnsi="Times New Roman" w:cs="Times New Roman"/>
          <w:lang w:val="sr-Cyrl-CS"/>
        </w:rPr>
        <w:t>седам</w:t>
      </w:r>
      <w:r w:rsidRPr="000D084B">
        <w:rPr>
          <w:rFonts w:ascii="Times New Roman" w:hAnsi="Times New Roman" w:cs="Times New Roman"/>
          <w:lang w:val="sr-Cyrl-CS"/>
        </w:rPr>
        <w:t>) дана од дана сач</w:t>
      </w:r>
      <w:r>
        <w:rPr>
          <w:rFonts w:ascii="Times New Roman" w:hAnsi="Times New Roman" w:cs="Times New Roman"/>
          <w:lang w:val="sr-Cyrl-CS"/>
        </w:rPr>
        <w:t>ињавања записника о рекламацији.</w:t>
      </w:r>
    </w:p>
    <w:p w:rsidR="005C16B4" w:rsidRPr="00B627E2" w:rsidRDefault="005C16B4" w:rsidP="005C16B4">
      <w:pPr>
        <w:pStyle w:val="NoSpacing"/>
        <w:jc w:val="both"/>
        <w:rPr>
          <w:rFonts w:ascii="Times New Roman" w:hAnsi="Times New Roman" w:cs="Times New Roman"/>
          <w:lang w:val="sr-Cyrl-CS"/>
        </w:rPr>
      </w:pPr>
      <w:r w:rsidRPr="00B627E2">
        <w:rPr>
          <w:rFonts w:ascii="Times New Roman" w:hAnsi="Times New Roman" w:cs="Times New Roman"/>
          <w:lang w:val="sr-Cyrl-CS"/>
        </w:rPr>
        <w:t>Уколико је рок за решавање рекламација дужи од траженог понуда ће бити одбијена.</w:t>
      </w:r>
    </w:p>
    <w:p w:rsidR="00E6333B" w:rsidRDefault="00E6333B" w:rsidP="00087D85">
      <w:pPr>
        <w:pStyle w:val="NoSpacing"/>
        <w:rPr>
          <w:rFonts w:ascii="Times New Roman" w:hAnsi="Times New Roman" w:cs="Times New Roman"/>
          <w:b/>
        </w:rPr>
      </w:pPr>
    </w:p>
    <w:p w:rsidR="00F96A32" w:rsidRDefault="00F96A32" w:rsidP="00F96A32">
      <w:pPr>
        <w:pStyle w:val="NoSpacing"/>
        <w:jc w:val="both"/>
        <w:rPr>
          <w:rFonts w:ascii="Times New Roman" w:hAnsi="Times New Roman" w:cs="Times New Roman"/>
          <w:lang w:val="sr-Cyrl-CS"/>
        </w:rPr>
      </w:pPr>
      <w:r w:rsidRPr="00F96A32">
        <w:rPr>
          <w:rFonts w:ascii="Times New Roman" w:hAnsi="Times New Roman" w:cs="Times New Roman"/>
          <w:b/>
        </w:rPr>
        <w:t>3.6</w:t>
      </w:r>
      <w:r>
        <w:rPr>
          <w:rFonts w:ascii="Times New Roman" w:hAnsi="Times New Roman" w:cs="Times New Roman"/>
        </w:rPr>
        <w:t xml:space="preserve"> </w:t>
      </w:r>
      <w:r w:rsidRPr="00F96A32">
        <w:rPr>
          <w:rFonts w:ascii="Times New Roman" w:hAnsi="Times New Roman" w:cs="Times New Roman"/>
          <w:b/>
        </w:rPr>
        <w:t>Гарантни рок</w:t>
      </w:r>
      <w:r>
        <w:rPr>
          <w:rFonts w:ascii="Times New Roman" w:hAnsi="Times New Roman" w:cs="Times New Roman"/>
        </w:rPr>
        <w:t xml:space="preserve"> </w:t>
      </w:r>
    </w:p>
    <w:p w:rsidR="00F96A32" w:rsidRPr="00F96A32" w:rsidRDefault="00F96A32" w:rsidP="00F96A32">
      <w:pPr>
        <w:pStyle w:val="NoSpacing"/>
        <w:jc w:val="both"/>
        <w:rPr>
          <w:rFonts w:ascii="Times New Roman" w:hAnsi="Times New Roman" w:cs="Times New Roman"/>
          <w:lang w:val="sr-Cyrl-CS"/>
        </w:rPr>
      </w:pPr>
      <w:r w:rsidRPr="00F96A32">
        <w:rPr>
          <w:rFonts w:ascii="Times New Roman" w:hAnsi="Times New Roman" w:cs="Times New Roman"/>
          <w:lang w:val="sr-Cyrl-CS"/>
        </w:rPr>
        <w:t>У периоду гарантног рока</w:t>
      </w:r>
      <w:r w:rsidR="000D1467">
        <w:rPr>
          <w:rFonts w:ascii="Times New Roman" w:hAnsi="Times New Roman" w:cs="Times New Roman"/>
          <w:lang w:val="sr-Cyrl-CS"/>
        </w:rPr>
        <w:t xml:space="preserve"> (2 године)</w:t>
      </w:r>
      <w:r w:rsidRPr="00F96A32">
        <w:rPr>
          <w:rFonts w:ascii="Times New Roman" w:hAnsi="Times New Roman" w:cs="Times New Roman"/>
          <w:lang w:val="sr-Cyrl-CS"/>
        </w:rPr>
        <w:t xml:space="preserve">, понуђач је обавезан да у најкраћем могућем примереном року отклања све недостатке на предметним добрима, односно да приступи отклањању недостатака </w:t>
      </w:r>
      <w:r>
        <w:rPr>
          <w:rFonts w:ascii="Times New Roman" w:hAnsi="Times New Roman" w:cs="Times New Roman"/>
          <w:lang w:val="sr-Cyrl-CS"/>
        </w:rPr>
        <w:t>и замени рекламирана доб</w:t>
      </w:r>
      <w:r w:rsidRPr="00F96A32">
        <w:rPr>
          <w:rFonts w:ascii="Times New Roman" w:hAnsi="Times New Roman" w:cs="Times New Roman"/>
          <w:lang w:val="sr-Cyrl-CS"/>
        </w:rPr>
        <w:t xml:space="preserve">ра у року од </w:t>
      </w:r>
      <w:r>
        <w:rPr>
          <w:rFonts w:ascii="Times New Roman" w:hAnsi="Times New Roman" w:cs="Times New Roman"/>
          <w:lang w:val="sr-Cyrl-CS"/>
        </w:rPr>
        <w:t>7</w:t>
      </w:r>
      <w:r w:rsidRPr="00F96A32">
        <w:rPr>
          <w:rFonts w:ascii="Times New Roman" w:hAnsi="Times New Roman" w:cs="Times New Roman"/>
          <w:lang w:val="sr-Cyrl-CS"/>
        </w:rPr>
        <w:t xml:space="preserve"> (</w:t>
      </w:r>
      <w:r w:rsidR="00F368E2">
        <w:rPr>
          <w:rFonts w:ascii="Times New Roman" w:hAnsi="Times New Roman" w:cs="Times New Roman"/>
          <w:lang w:val="sr-Cyrl-CS"/>
        </w:rPr>
        <w:t>се</w:t>
      </w:r>
      <w:r>
        <w:rPr>
          <w:rFonts w:ascii="Times New Roman" w:hAnsi="Times New Roman" w:cs="Times New Roman"/>
          <w:lang w:val="sr-Cyrl-CS"/>
        </w:rPr>
        <w:t>дам</w:t>
      </w:r>
      <w:r w:rsidRPr="00F96A32">
        <w:rPr>
          <w:rFonts w:ascii="Times New Roman" w:hAnsi="Times New Roman" w:cs="Times New Roman"/>
          <w:lang w:val="sr-Cyrl-CS"/>
        </w:rPr>
        <w:t xml:space="preserve">) дана од дана пријема писаног захтева Наручиоца за рекламацијом. </w:t>
      </w:r>
    </w:p>
    <w:p w:rsidR="00F96A32" w:rsidRPr="00F96A32" w:rsidRDefault="00F96A32" w:rsidP="00F96A32">
      <w:pPr>
        <w:pStyle w:val="NoSpacing"/>
        <w:jc w:val="both"/>
        <w:rPr>
          <w:rFonts w:ascii="Times New Roman" w:hAnsi="Times New Roman" w:cs="Times New Roman"/>
          <w:lang w:val="sr-Cyrl-CS"/>
        </w:rPr>
      </w:pPr>
      <w:r w:rsidRPr="00F96A32">
        <w:rPr>
          <w:rFonts w:ascii="Times New Roman" w:hAnsi="Times New Roman" w:cs="Times New Roman"/>
          <w:lang w:val="sr-Cyrl-CS"/>
        </w:rPr>
        <w:t>У случају да понуђач није у могућности да отклони недостатке на предметним добрима, обавезан је да испоручи нове артикле, са истим техничким карактеристикама, некоришћене, из текуће производње, у ком случају гарантни рок почиње тећи изнова.</w:t>
      </w:r>
    </w:p>
    <w:p w:rsidR="00F96A32" w:rsidRDefault="00F96A32" w:rsidP="00F96A32">
      <w:pPr>
        <w:pStyle w:val="NoSpacing"/>
        <w:jc w:val="both"/>
        <w:rPr>
          <w:rFonts w:cs="Arial"/>
          <w:sz w:val="24"/>
          <w:lang w:val="sr-Cyrl-CS"/>
        </w:rPr>
      </w:pPr>
    </w:p>
    <w:p w:rsidR="00087D85" w:rsidRDefault="00F96A32" w:rsidP="00087D85">
      <w:pPr>
        <w:pStyle w:val="NoSpacing"/>
        <w:rPr>
          <w:rFonts w:ascii="Times New Roman" w:hAnsi="Times New Roman" w:cs="Times New Roman"/>
        </w:rPr>
      </w:pPr>
      <w:r>
        <w:rPr>
          <w:rFonts w:ascii="Times New Roman" w:hAnsi="Times New Roman" w:cs="Times New Roman"/>
          <w:b/>
        </w:rPr>
        <w:t xml:space="preserve">3.7 </w:t>
      </w:r>
      <w:r w:rsidR="00420EE3">
        <w:rPr>
          <w:rFonts w:ascii="Times New Roman" w:hAnsi="Times New Roman" w:cs="Times New Roman"/>
        </w:rPr>
        <w:t>Добављач је у обавези да испоручи добра према следећој спецификацији:</w:t>
      </w:r>
    </w:p>
    <w:p w:rsidR="00627ED5" w:rsidRPr="00627ED5" w:rsidRDefault="00627ED5" w:rsidP="00087D85">
      <w:pPr>
        <w:pStyle w:val="NoSpacing"/>
        <w:rPr>
          <w:rFonts w:ascii="Times New Roman" w:hAnsi="Times New Roman" w:cs="Times New Roman"/>
        </w:rPr>
      </w:pPr>
    </w:p>
    <w:p w:rsidR="005E452B" w:rsidRDefault="005E452B" w:rsidP="00DA351B">
      <w:pPr>
        <w:pStyle w:val="NoSpacing"/>
      </w:pPr>
    </w:p>
    <w:tbl>
      <w:tblPr>
        <w:tblW w:w="10338" w:type="dxa"/>
        <w:tblLayout w:type="fixed"/>
        <w:tblLook w:val="04A0"/>
      </w:tblPr>
      <w:tblGrid>
        <w:gridCol w:w="817"/>
        <w:gridCol w:w="8222"/>
        <w:gridCol w:w="1299"/>
      </w:tblGrid>
      <w:tr w:rsidR="00627ED5" w:rsidRPr="00627ED5" w:rsidTr="00627ED5">
        <w:trPr>
          <w:trHeight w:val="156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bookmarkStart w:id="5" w:name="_Hlk2073983"/>
            <w:r w:rsidRPr="00627ED5">
              <w:rPr>
                <w:rFonts w:ascii="Times New Roman" w:hAnsi="Times New Roman" w:cs="Times New Roman"/>
              </w:rPr>
              <w:t>Ред.</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бр.</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rsidR="00627ED5" w:rsidRPr="00627ED5" w:rsidRDefault="00627ED5" w:rsidP="00627ED5">
            <w:pPr>
              <w:pStyle w:val="NoSpacing"/>
              <w:jc w:val="center"/>
              <w:rPr>
                <w:rFonts w:ascii="Times New Roman" w:hAnsi="Times New Roman" w:cs="Times New Roman"/>
                <w:b/>
              </w:rPr>
            </w:pPr>
            <w:r w:rsidRPr="00627ED5">
              <w:rPr>
                <w:rFonts w:ascii="Times New Roman" w:hAnsi="Times New Roman" w:cs="Times New Roman"/>
                <w:b/>
              </w:rPr>
              <w:t>ТЕХНИЧКА СПЕЦИФИКАЦИЈА ЗА НАБАВКУ КАНЦЕЛАРИЈСКОГ НАМЕШТАЈА</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627ED5" w:rsidRPr="00627ED5" w:rsidRDefault="00627ED5" w:rsidP="00627ED5">
            <w:pPr>
              <w:pStyle w:val="NoSpacing"/>
              <w:rPr>
                <w:rFonts w:ascii="Times New Roman" w:hAnsi="Times New Roman" w:cs="Times New Roman"/>
              </w:rPr>
            </w:pPr>
            <w:r>
              <w:rPr>
                <w:rFonts w:ascii="Times New Roman" w:hAnsi="Times New Roman" w:cs="Times New Roman"/>
              </w:rPr>
              <w:t xml:space="preserve">Количина / </w:t>
            </w:r>
            <w:r w:rsidRPr="00627ED5">
              <w:rPr>
                <w:rFonts w:ascii="Times New Roman" w:hAnsi="Times New Roman" w:cs="Times New Roman"/>
              </w:rPr>
              <w:t>Једин</w:t>
            </w:r>
            <w:r>
              <w:rPr>
                <w:rFonts w:ascii="Times New Roman" w:hAnsi="Times New Roman" w:cs="Times New Roman"/>
              </w:rPr>
              <w:t>ица</w:t>
            </w:r>
            <w:r w:rsidRPr="00627ED5">
              <w:rPr>
                <w:rFonts w:ascii="Times New Roman" w:hAnsi="Times New Roman" w:cs="Times New Roman"/>
              </w:rPr>
              <w:t xml:space="preserve"> мере</w:t>
            </w:r>
          </w:p>
        </w:tc>
      </w:tr>
      <w:tr w:rsidR="00627ED5" w:rsidRPr="00627ED5" w:rsidTr="00627ED5">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1.</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Самостојећи хромирани чивилук са минимум 4 вешалице за капуте и сталком за кишобране мин. Ø350 mm. Минималне висине 1700 mm боја црна.</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             </w:t>
            </w:r>
            <w:r w:rsidRPr="00627ED5">
              <w:rPr>
                <w:rFonts w:ascii="Times New Roman" w:hAnsi="Times New Roman" w:cs="Times New Roman"/>
                <w:noProof/>
              </w:rPr>
              <w:drawing>
                <wp:inline distT="0" distB="0" distL="0" distR="0">
                  <wp:extent cx="2233930" cy="2122170"/>
                  <wp:effectExtent l="19050" t="0" r="0" b="0"/>
                  <wp:docPr id="1" name="Picture 1" descr="045500 Astra Za-kancelari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5500 Astra Za-kancelariju"/>
                          <pic:cNvPicPr>
                            <a:picLocks noChangeAspect="1" noChangeArrowheads="1"/>
                          </pic:cNvPicPr>
                        </pic:nvPicPr>
                        <pic:blipFill>
                          <a:blip r:embed="rId8" cstate="print">
                            <a:grayscl/>
                          </a:blip>
                          <a:srcRect/>
                          <a:stretch>
                            <a:fillRect/>
                          </a:stretch>
                        </pic:blipFill>
                        <pic:spPr bwMode="auto">
                          <a:xfrm>
                            <a:off x="0" y="0"/>
                            <a:ext cx="2233930" cy="2122170"/>
                          </a:xfrm>
                          <a:prstGeom prst="rect">
                            <a:avLst/>
                          </a:prstGeom>
                          <a:noFill/>
                          <a:ln w="9525">
                            <a:noFill/>
                            <a:miter lim="800000"/>
                            <a:headEnd/>
                            <a:tailEnd/>
                          </a:ln>
                        </pic:spPr>
                      </pic:pic>
                    </a:graphicData>
                  </a:graphic>
                </wp:inline>
              </w:drawing>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5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3825"/>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2.</w:t>
            </w:r>
          </w:p>
        </w:tc>
        <w:tc>
          <w:tcPr>
            <w:tcW w:w="8222" w:type="dxa"/>
            <w:tcBorders>
              <w:top w:val="single" w:sz="4" w:space="0" w:color="auto"/>
              <w:left w:val="nil"/>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Клуб фотеља заобљеног полукружног облика, дрвене конструкције, комплетно испуњена полиуретанском пеном дебљине мин. 6 cm, тапацирана еко кожом, боја црна. Ширине 75-80 cm, висине 75-80 cm.</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1657985</wp:posOffset>
                  </wp:positionH>
                  <wp:positionV relativeFrom="paragraph">
                    <wp:posOffset>219075</wp:posOffset>
                  </wp:positionV>
                  <wp:extent cx="1464310" cy="1655445"/>
                  <wp:effectExtent l="19050" t="0" r="2540" b="0"/>
                  <wp:wrapNone/>
                  <wp:docPr id="17" name="Picture 8" descr="http://blazeks.rs/assets/images/stolice/klub%20fotelje/a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azeks.rs/assets/images/stolice/klub%20fotelje/a360.jpg"/>
                          <pic:cNvPicPr>
                            <a:picLocks noChangeAspect="1" noChangeArrowheads="1"/>
                          </pic:cNvPicPr>
                        </pic:nvPicPr>
                        <pic:blipFill>
                          <a:blip r:embed="rId9" cstate="print">
                            <a:grayscl/>
                          </a:blip>
                          <a:srcRect/>
                          <a:stretch>
                            <a:fillRect/>
                          </a:stretch>
                        </pic:blipFill>
                        <pic:spPr bwMode="auto">
                          <a:xfrm>
                            <a:off x="0" y="0"/>
                            <a:ext cx="1464310" cy="1655445"/>
                          </a:xfrm>
                          <a:prstGeom prst="rect">
                            <a:avLst/>
                          </a:prstGeom>
                          <a:noFill/>
                        </pic:spPr>
                      </pic:pic>
                    </a:graphicData>
                  </a:graphic>
                </wp:anchor>
              </w:drawing>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2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4354"/>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lastRenderedPageBreak/>
              <w:t>3.</w:t>
            </w:r>
          </w:p>
        </w:tc>
        <w:tc>
          <w:tcPr>
            <w:tcW w:w="8222"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Конференцијска столица металне конструкције – црни пластифицирани рам  са четири ноге на којима су пластични завршеци, тапацираног седишта (шпер плоча обложена  сунђером и пресвучена тканином, пластична облога доњег дела седишта и наслона) и ниског наслона са повећаном дебљином сунђера 40 mm, пластична облога доњег дела седишта и наслона, оптерећења 120 kg.  Црни штоф. Седиште ширине 465 до 550  mm, дубина 410 до 430 mm, висина седишта 480 до 490 mm, укупне висине 800 до 830 mm.</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3058795</wp:posOffset>
                  </wp:positionH>
                  <wp:positionV relativeFrom="paragraph">
                    <wp:posOffset>59055</wp:posOffset>
                  </wp:positionV>
                  <wp:extent cx="1031875" cy="1225550"/>
                  <wp:effectExtent l="19050" t="0" r="0" b="0"/>
                  <wp:wrapNone/>
                  <wp:docPr id="16" name="Picture 19" descr="http://www.idealnidom.com/cms/images/paragrafs_pictures/big/KONFERENCIJSKA_STOLICA_VISI_N_1370816344bc28a1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dealnidom.com/cms/images/paragrafs_pictures/big/KONFERENCIJSKA_STOLICA_VISI_N_1370816344bc28a1266.jpg"/>
                          <pic:cNvPicPr>
                            <a:picLocks noChangeAspect="1" noChangeArrowheads="1"/>
                          </pic:cNvPicPr>
                        </pic:nvPicPr>
                        <pic:blipFill>
                          <a:blip r:embed="rId10" cstate="print">
                            <a:grayscl/>
                          </a:blip>
                          <a:srcRect/>
                          <a:stretch>
                            <a:fillRect/>
                          </a:stretch>
                        </pic:blipFill>
                        <pic:spPr bwMode="auto">
                          <a:xfrm>
                            <a:off x="0" y="0"/>
                            <a:ext cx="1031875" cy="1225550"/>
                          </a:xfrm>
                          <a:prstGeom prst="rect">
                            <a:avLst/>
                          </a:prstGeom>
                          <a:noFill/>
                        </pic:spPr>
                      </pic:pic>
                    </a:graphicData>
                  </a:graphic>
                </wp:anchor>
              </w:drawing>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9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6494"/>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4.</w:t>
            </w:r>
          </w:p>
        </w:tc>
        <w:tc>
          <w:tcPr>
            <w:tcW w:w="8222"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Столица – фотеља конференцијска хромирано металне конструкције у виду "санки", димензија : Ширина 55 до 65 cm ; Висина 95 до 1100 cm; Дубина 65 до 80 cm. тапацираних руконаслона у еко кожи, Седиште и наслон тапацирани материјалом минималне дебљине 70 mm, наслон и седиште дрвено, обложено сунђером и тапацирано у еко-кожу црне боје носивости до 100 кг.</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inline distT="0" distB="0" distL="0" distR="0">
                  <wp:extent cx="2380615" cy="2846705"/>
                  <wp:effectExtent l="19050" t="0" r="635" b="0"/>
                  <wp:docPr id="2" name="Picture 20" descr="Konferencijska stolica B16 C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onferencijska stolica B16 Crna"/>
                          <pic:cNvPicPr>
                            <a:picLocks noChangeAspect="1" noChangeArrowheads="1"/>
                          </pic:cNvPicPr>
                        </pic:nvPicPr>
                        <pic:blipFill>
                          <a:blip r:embed="rId11" cstate="print">
                            <a:grayscl/>
                          </a:blip>
                          <a:srcRect/>
                          <a:stretch>
                            <a:fillRect/>
                          </a:stretch>
                        </pic:blipFill>
                        <pic:spPr bwMode="auto">
                          <a:xfrm>
                            <a:off x="0" y="0"/>
                            <a:ext cx="2380615" cy="2846705"/>
                          </a:xfrm>
                          <a:prstGeom prst="rect">
                            <a:avLst/>
                          </a:prstGeom>
                          <a:noFill/>
                          <a:ln w="9525">
                            <a:noFill/>
                            <a:miter lim="800000"/>
                            <a:headEnd/>
                            <a:tailEnd/>
                          </a:ln>
                        </pic:spPr>
                      </pic:pic>
                    </a:graphicData>
                  </a:graphic>
                </wp:inline>
              </w:drawing>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4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513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lastRenderedPageBreak/>
              <w:t>5.</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Дактило столица високог наслона подесивог по висини и дубини, тапацираног седишта подесивог по висини - металним гасним цилиндром обложеног пластичном маском, металног механизма за повезивање седишта и наслона у пластичном кућишту, пластичних руконаслона, металне базе и хромираног звездастог постоља на квалитетним гуменим или силиконским точкићима, оптерећења 120 kg. У штофу црне боје.</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1654810</wp:posOffset>
                  </wp:positionH>
                  <wp:positionV relativeFrom="paragraph">
                    <wp:posOffset>140970</wp:posOffset>
                  </wp:positionV>
                  <wp:extent cx="1621155" cy="2304415"/>
                  <wp:effectExtent l="19050" t="0" r="0" b="0"/>
                  <wp:wrapNone/>
                  <wp:docPr id="15" name="Picture 4" descr="http://www.astraoffice.com/img/daktilo/single/a1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traoffice.com/img/daktilo/single/a16r.jpg"/>
                          <pic:cNvPicPr>
                            <a:picLocks noChangeAspect="1" noChangeArrowheads="1"/>
                          </pic:cNvPicPr>
                        </pic:nvPicPr>
                        <pic:blipFill>
                          <a:blip r:embed="rId12" cstate="print">
                            <a:grayscl/>
                          </a:blip>
                          <a:srcRect/>
                          <a:stretch>
                            <a:fillRect/>
                          </a:stretch>
                        </pic:blipFill>
                        <pic:spPr bwMode="auto">
                          <a:xfrm>
                            <a:off x="0" y="0"/>
                            <a:ext cx="1621155" cy="2304415"/>
                          </a:xfrm>
                          <a:prstGeom prst="rect">
                            <a:avLst/>
                          </a:prstGeom>
                          <a:noFill/>
                        </pic:spPr>
                      </pic:pic>
                    </a:graphicData>
                  </a:graphic>
                </wp:anchor>
              </w:drawing>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8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6.</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Радна фотеља високог подесивог наслона за леђа, хромираних и кожом обложених руконаслона, димензија: 105/113x61x70 cm, подесива по висини металним гасним цилиндром обложеним пластичном маском са ручицом за подешавање висине и механизмом за љуљање. Седиште и наслон дрвена шкољка обложена полиуретаном - сунђером дебљине минимално 70 mm, комплетно пресвучена еко кожом црне боје. Хромирана база. Анатомски облик и висока стабилност. Носивост 120 kg.</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inline distT="0" distB="0" distL="0" distR="0">
                  <wp:extent cx="1190625" cy="2130425"/>
                  <wp:effectExtent l="19050" t="0" r="9525" b="0"/>
                  <wp:docPr id="3" name="Picture 1" descr="C:\Users\marina.savic\Desktop\ZADUZENJA\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savic\Desktop\ZADUZENJA\Untitled.png"/>
                          <pic:cNvPicPr>
                            <a:picLocks noChangeAspect="1" noChangeArrowheads="1"/>
                          </pic:cNvPicPr>
                        </pic:nvPicPr>
                        <pic:blipFill>
                          <a:blip r:embed="rId13" cstate="print">
                            <a:grayscl/>
                          </a:blip>
                          <a:srcRect/>
                          <a:stretch>
                            <a:fillRect/>
                          </a:stretch>
                        </pic:blipFill>
                        <pic:spPr bwMode="auto">
                          <a:xfrm>
                            <a:off x="0" y="0"/>
                            <a:ext cx="1190625" cy="2130425"/>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color w:val="FF0000"/>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color w:val="FF0000"/>
              </w:rPr>
            </w:pPr>
            <w:r w:rsidRPr="00627ED5">
              <w:rPr>
                <w:rFonts w:ascii="Times New Roman" w:hAnsi="Times New Roman" w:cs="Times New Roman"/>
              </w:rPr>
              <w:t xml:space="preserve">1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7.</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Радни канцеларијски сто , димензије горње плоче 160x80 cm ,  висина стола: 75 cm </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попречним укрућењем </w:t>
            </w:r>
            <w:r w:rsidRPr="00627ED5">
              <w:rPr>
                <w:rFonts w:ascii="Times New Roman" w:eastAsia="Calibri" w:hAnsi="Times New Roman" w:cs="Times New Roman"/>
              </w:rPr>
              <w:t>везном плочом стола</w:t>
            </w:r>
            <w:r w:rsidRPr="00627ED5">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627ED5">
              <w:rPr>
                <w:rFonts w:ascii="Times New Roman" w:eastAsia="Calibri" w:hAnsi="Times New Roman" w:cs="Times New Roman"/>
              </w:rPr>
              <w:t xml:space="preserve"> Све спојеве универа урадити пажљиво, кантовати и ивице обрадити.</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lastRenderedPageBreak/>
              <w:drawing>
                <wp:inline distT="0" distB="0" distL="0" distR="0">
                  <wp:extent cx="3096895" cy="2096135"/>
                  <wp:effectExtent l="19050" t="0" r="8255" b="0"/>
                  <wp:docPr id="4" name="Picture 1" descr="C:\Users\npetrovic\Desktop\radni 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etrovic\Desktop\radni sto.jpg"/>
                          <pic:cNvPicPr>
                            <a:picLocks noChangeAspect="1" noChangeArrowheads="1"/>
                          </pic:cNvPicPr>
                        </pic:nvPicPr>
                        <pic:blipFill>
                          <a:blip r:embed="rId14" cstate="print">
                            <a:grayscl/>
                          </a:blip>
                          <a:srcRect/>
                          <a:stretch>
                            <a:fillRect/>
                          </a:stretch>
                        </pic:blipFill>
                        <pic:spPr bwMode="auto">
                          <a:xfrm>
                            <a:off x="0" y="0"/>
                            <a:ext cx="3096895" cy="2096135"/>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lastRenderedPageBreak/>
              <w:t xml:space="preserve">1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lastRenderedPageBreak/>
              <w:t>8.</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Радни канцеларијски сто , димензије горње плоче 140x80 cm ,  висина стола: 75 cm </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попречним укрућењем </w:t>
            </w:r>
            <w:r w:rsidRPr="00627ED5">
              <w:rPr>
                <w:rFonts w:ascii="Times New Roman" w:eastAsia="Calibri" w:hAnsi="Times New Roman" w:cs="Times New Roman"/>
              </w:rPr>
              <w:t>везном плочом стола</w:t>
            </w:r>
            <w:r w:rsidRPr="00627ED5">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(стезни вијци, ексцентри, типлови, одбојници од пода са филцом ради спречавања оштећења подне површине).</w:t>
            </w:r>
            <w:r w:rsidRPr="00627ED5">
              <w:rPr>
                <w:rFonts w:ascii="Times New Roman" w:eastAsia="Calibri" w:hAnsi="Times New Roman" w:cs="Times New Roman"/>
              </w:rPr>
              <w:t xml:space="preserve"> Све спојеве универа урадити пажљиво, кантовати и ивице обрадити.</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inline distT="0" distB="0" distL="0" distR="0">
                  <wp:extent cx="3321050" cy="2251710"/>
                  <wp:effectExtent l="19050" t="0" r="0" b="0"/>
                  <wp:docPr id="5" name="Picture 1" descr="C:\Users\npetrovic\Desktop\radni 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etrovic\Desktop\radni sto.jpg"/>
                          <pic:cNvPicPr>
                            <a:picLocks noChangeAspect="1" noChangeArrowheads="1"/>
                          </pic:cNvPicPr>
                        </pic:nvPicPr>
                        <pic:blipFill>
                          <a:blip r:embed="rId14" cstate="print">
                            <a:grayscl/>
                          </a:blip>
                          <a:srcRect/>
                          <a:stretch>
                            <a:fillRect/>
                          </a:stretch>
                        </pic:blipFill>
                        <pic:spPr bwMode="auto">
                          <a:xfrm>
                            <a:off x="0" y="0"/>
                            <a:ext cx="3321050" cy="2251710"/>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6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9.</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Радни канцеларијски сто , димензије горње плоче 80x60 cm ,  висина стола: 75 cm </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попречним укрућењем </w:t>
            </w:r>
            <w:r w:rsidRPr="00627ED5">
              <w:rPr>
                <w:rFonts w:ascii="Times New Roman" w:eastAsia="Calibri" w:hAnsi="Times New Roman" w:cs="Times New Roman"/>
              </w:rPr>
              <w:t>везном плочом стола</w:t>
            </w:r>
            <w:r w:rsidRPr="00627ED5">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627ED5">
              <w:rPr>
                <w:rFonts w:ascii="Times New Roman" w:eastAsia="Calibri" w:hAnsi="Times New Roman" w:cs="Times New Roman"/>
              </w:rPr>
              <w:t xml:space="preserve"> Све спојеве универа урадити пажљиво, кантовати и ивице обрадити.</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lastRenderedPageBreak/>
              <w:drawing>
                <wp:inline distT="0" distB="0" distL="0" distR="0">
                  <wp:extent cx="3321050" cy="2251710"/>
                  <wp:effectExtent l="19050" t="0" r="0" b="0"/>
                  <wp:docPr id="6" name="Picture 1" descr="C:\Users\npetrovic\Desktop\radni 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etrovic\Desktop\radni sto.jpg"/>
                          <pic:cNvPicPr>
                            <a:picLocks noChangeAspect="1" noChangeArrowheads="1"/>
                          </pic:cNvPicPr>
                        </pic:nvPicPr>
                        <pic:blipFill>
                          <a:blip r:embed="rId14" cstate="print">
                            <a:grayscl/>
                          </a:blip>
                          <a:srcRect/>
                          <a:stretch>
                            <a:fillRect/>
                          </a:stretch>
                        </pic:blipFill>
                        <pic:spPr bwMode="auto">
                          <a:xfrm>
                            <a:off x="0" y="0"/>
                            <a:ext cx="3321050" cy="2251710"/>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lastRenderedPageBreak/>
              <w:t xml:space="preserve">1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lastRenderedPageBreak/>
              <w:t>10.</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Радни канцеларијски сто , димензије горње плоче 120x60 cm ,  висина стола: 75 cm </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попречним укрућењем </w:t>
            </w:r>
            <w:r w:rsidRPr="00627ED5">
              <w:rPr>
                <w:rFonts w:ascii="Times New Roman" w:eastAsia="Calibri" w:hAnsi="Times New Roman" w:cs="Times New Roman"/>
              </w:rPr>
              <w:t>везном плочом стола</w:t>
            </w:r>
            <w:r w:rsidRPr="00627ED5">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627ED5">
              <w:rPr>
                <w:rFonts w:ascii="Times New Roman" w:eastAsia="Calibri" w:hAnsi="Times New Roman" w:cs="Times New Roman"/>
              </w:rPr>
              <w:t xml:space="preserve"> Све спојеве универа урадити пажљиво, кантовати и ивице обрадити.</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inline distT="0" distB="0" distL="0" distR="0">
                  <wp:extent cx="3321050" cy="2251710"/>
                  <wp:effectExtent l="19050" t="0" r="0" b="0"/>
                  <wp:docPr id="7" name="Picture 1" descr="C:\Users\npetrovic\Desktop\radni 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etrovic\Desktop\radni sto.jpg"/>
                          <pic:cNvPicPr>
                            <a:picLocks noChangeAspect="1" noChangeArrowheads="1"/>
                          </pic:cNvPicPr>
                        </pic:nvPicPr>
                        <pic:blipFill>
                          <a:blip r:embed="rId14" cstate="print">
                            <a:grayscl/>
                          </a:blip>
                          <a:srcRect/>
                          <a:stretch>
                            <a:fillRect/>
                          </a:stretch>
                        </pic:blipFill>
                        <pic:spPr bwMode="auto">
                          <a:xfrm>
                            <a:off x="0" y="0"/>
                            <a:ext cx="3321050" cy="2251710"/>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2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11.</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Радни сто , димензије горње плоче 100x60 cm ,  висина стола: 75 cm </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попречним укрућењем </w:t>
            </w:r>
            <w:r w:rsidRPr="00627ED5">
              <w:rPr>
                <w:rFonts w:ascii="Times New Roman" w:eastAsia="Calibri" w:hAnsi="Times New Roman" w:cs="Times New Roman"/>
              </w:rPr>
              <w:t>везном плочом стола</w:t>
            </w:r>
            <w:r w:rsidRPr="00627ED5">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627ED5">
              <w:rPr>
                <w:rFonts w:ascii="Times New Roman" w:eastAsia="Calibri" w:hAnsi="Times New Roman" w:cs="Times New Roman"/>
              </w:rPr>
              <w:t xml:space="preserve"> Све спојеве универа урадити пажљиво, кантовати и ивице обрадити.</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lastRenderedPageBreak/>
              <w:drawing>
                <wp:inline distT="0" distB="0" distL="0" distR="0">
                  <wp:extent cx="3321050" cy="2251710"/>
                  <wp:effectExtent l="19050" t="0" r="0" b="0"/>
                  <wp:docPr id="8" name="Picture 1" descr="C:\Users\npetrovic\Desktop\radni 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etrovic\Desktop\radni sto.jpg"/>
                          <pic:cNvPicPr>
                            <a:picLocks noChangeAspect="1" noChangeArrowheads="1"/>
                          </pic:cNvPicPr>
                        </pic:nvPicPr>
                        <pic:blipFill>
                          <a:blip r:embed="rId14" cstate="print">
                            <a:grayscl/>
                          </a:blip>
                          <a:srcRect/>
                          <a:stretch>
                            <a:fillRect/>
                          </a:stretch>
                        </pic:blipFill>
                        <pic:spPr bwMode="auto">
                          <a:xfrm>
                            <a:off x="0" y="0"/>
                            <a:ext cx="3321050" cy="2251710"/>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lastRenderedPageBreak/>
              <w:t xml:space="preserve">1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bookmarkStart w:id="6" w:name="_Hlk22124783"/>
            <w:r w:rsidRPr="00627ED5">
              <w:rPr>
                <w:rFonts w:ascii="Times New Roman" w:hAnsi="Times New Roman" w:cs="Times New Roman"/>
              </w:rPr>
              <w:lastRenderedPageBreak/>
              <w:t>12.</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Конференцијски канцеларијски сто , димензије горње плоче 160x80 cm ,  висина стола: 75 cm </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Плоча и бочне (увучене)  странице стола су израђене од оплемењене иверице - универа минималне дебљине 25 mm, у боји црна,  са попречним укрућењем ( које се налази у средишнем делу због простора за ноге) </w:t>
            </w:r>
            <w:r w:rsidRPr="00627ED5">
              <w:rPr>
                <w:rFonts w:ascii="Times New Roman" w:eastAsia="Calibri" w:hAnsi="Times New Roman" w:cs="Times New Roman"/>
              </w:rPr>
              <w:t>везном плочом стола</w:t>
            </w:r>
            <w:r w:rsidRPr="00627ED5">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627ED5">
              <w:rPr>
                <w:rFonts w:ascii="Times New Roman" w:eastAsia="Calibri" w:hAnsi="Times New Roman" w:cs="Times New Roman"/>
              </w:rPr>
              <w:t xml:space="preserve"> Све спојеве универа урадити пажљиво, кантовати и ивице обрадити.</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inline distT="0" distB="0" distL="0" distR="0">
                  <wp:extent cx="2139315" cy="125920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t="18668" b="22667"/>
                          <a:stretch>
                            <a:fillRect/>
                          </a:stretch>
                        </pic:blipFill>
                        <pic:spPr bwMode="auto">
                          <a:xfrm>
                            <a:off x="0" y="0"/>
                            <a:ext cx="2139315" cy="1259205"/>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1 </w:t>
            </w:r>
            <w:r>
              <w:rPr>
                <w:rFonts w:ascii="Times New Roman" w:hAnsi="Times New Roman" w:cs="Times New Roman"/>
              </w:rPr>
              <w:t>ком</w:t>
            </w:r>
            <w:r w:rsidRPr="00627ED5">
              <w:rPr>
                <w:rFonts w:ascii="Times New Roman" w:hAnsi="Times New Roman" w:cs="Times New Roman"/>
              </w:rPr>
              <w:t>.</w:t>
            </w:r>
          </w:p>
        </w:tc>
      </w:tr>
      <w:bookmarkEnd w:id="6"/>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13.</w:t>
            </w:r>
          </w:p>
        </w:tc>
        <w:tc>
          <w:tcPr>
            <w:tcW w:w="8222" w:type="dxa"/>
            <w:tcBorders>
              <w:top w:val="single" w:sz="4" w:space="0" w:color="auto"/>
              <w:left w:val="nil"/>
              <w:bottom w:val="single" w:sz="4" w:space="0" w:color="auto"/>
              <w:right w:val="single" w:sz="4" w:space="0" w:color="auto"/>
            </w:tcBorders>
            <w:shd w:val="clear" w:color="auto" w:fill="auto"/>
            <w:noWrap/>
            <w:vAlign w:val="bottom"/>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Конференцијски канцеларијски сто , димензије горње плоче 140x80 cm ,  висина стола: 75 cm </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Плоча и бочне (увучене) странице стола су израђене од оплемењене иверице - универа минималне дебљине 25 mm, у боји црна,  са попречним укрућењем ( које се налази у средишнем делу због простора за ноге) </w:t>
            </w:r>
            <w:r w:rsidRPr="00627ED5">
              <w:rPr>
                <w:rFonts w:ascii="Times New Roman" w:eastAsia="Calibri" w:hAnsi="Times New Roman" w:cs="Times New Roman"/>
              </w:rPr>
              <w:t>везном плочом стола</w:t>
            </w:r>
            <w:r w:rsidRPr="00627ED5">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627ED5">
              <w:rPr>
                <w:rFonts w:ascii="Times New Roman" w:eastAsia="Calibri" w:hAnsi="Times New Roman" w:cs="Times New Roman"/>
              </w:rPr>
              <w:t xml:space="preserve"> Све спојеве универа урадити пажљиво, кантовати и ивице обрадити.</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inline distT="0" distB="0" distL="0" distR="0">
                  <wp:extent cx="2139315" cy="125920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t="18668" b="22667"/>
                          <a:stretch>
                            <a:fillRect/>
                          </a:stretch>
                        </pic:blipFill>
                        <pic:spPr bwMode="auto">
                          <a:xfrm>
                            <a:off x="0" y="0"/>
                            <a:ext cx="2139315" cy="1259205"/>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1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lastRenderedPageBreak/>
              <w:t>14.</w:t>
            </w:r>
          </w:p>
        </w:tc>
        <w:tc>
          <w:tcPr>
            <w:tcW w:w="8222" w:type="dxa"/>
            <w:tcBorders>
              <w:top w:val="single" w:sz="4" w:space="0" w:color="auto"/>
              <w:left w:val="nil"/>
              <w:bottom w:val="single" w:sz="4" w:space="0" w:color="auto"/>
              <w:right w:val="single" w:sz="4" w:space="0" w:color="auto"/>
            </w:tcBorders>
            <w:shd w:val="clear" w:color="auto" w:fill="auto"/>
            <w:noWrap/>
            <w:vAlign w:val="bottom"/>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Канцеларијски клуб сто , димензије горње плоче 60x60 cm ,  минимална висина стола: 45 cm </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Плоча и бочне (увучене) странице  стола су израђене од оплемењене иверице - универа минималне дебљине 25 mm, у боји црна,  са попречним укрућењем ( које се налази у средишнем делу због простора за ноге) </w:t>
            </w:r>
            <w:r w:rsidRPr="00627ED5">
              <w:rPr>
                <w:rFonts w:ascii="Times New Roman" w:eastAsia="Calibri" w:hAnsi="Times New Roman" w:cs="Times New Roman"/>
              </w:rPr>
              <w:t>везном плочом стола</w:t>
            </w:r>
            <w:r w:rsidRPr="00627ED5">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627ED5">
              <w:rPr>
                <w:rFonts w:ascii="Times New Roman" w:eastAsia="Calibri" w:hAnsi="Times New Roman" w:cs="Times New Roman"/>
              </w:rPr>
              <w:t xml:space="preserve"> Све спојеве универа урадити пажљиво, кантовати и ивице обрадити.</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inline distT="0" distB="0" distL="0" distR="0">
                  <wp:extent cx="2139315" cy="125920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t="18668" b="22667"/>
                          <a:stretch>
                            <a:fillRect/>
                          </a:stretch>
                        </pic:blipFill>
                        <pic:spPr bwMode="auto">
                          <a:xfrm>
                            <a:off x="0" y="0"/>
                            <a:ext cx="2139315" cy="1259205"/>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1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15.</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Плакар за регистраторе са класичним вратима са бравицом за закључавање, димензија - ширина 80 cm x дубина 35-40 cm x висина 190-210 cm </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Врата плакара израђена од универ плоче дебљине 18mm и заштићена су АБС траком минималне дебљине 2mm, Конструкција плакара са полицама и свим страницама  израђена од универ плоче дебљине 18mm и заштићена је АБС траком дебљине 2mm. Полеђина  израђена од ХДФ плоче мин. дебљине 3mm. 5 поља за регистраторе. Врата треба покрећу шарке са интегрисаним системом за лагано затварање. Брава са закључавањем. 2 кључа. Ручке за отварање металне истог типа и  боје као на фиокару.</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Боја црна.</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inline distT="0" distB="0" distL="0" distR="0">
                  <wp:extent cx="1423670" cy="2562225"/>
                  <wp:effectExtent l="19050" t="0" r="5080" b="0"/>
                  <wp:docPr id="12" name="Picture 12" descr="pla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kar"/>
                          <pic:cNvPicPr>
                            <a:picLocks noChangeAspect="1" noChangeArrowheads="1"/>
                          </pic:cNvPicPr>
                        </pic:nvPicPr>
                        <pic:blipFill>
                          <a:blip r:embed="rId16" cstate="print">
                            <a:grayscl/>
                          </a:blip>
                          <a:srcRect l="24306" t="2083" r="23958" b="4652"/>
                          <a:stretch>
                            <a:fillRect/>
                          </a:stretch>
                        </pic:blipFill>
                        <pic:spPr bwMode="auto">
                          <a:xfrm>
                            <a:off x="0" y="0"/>
                            <a:ext cx="1423670" cy="2562225"/>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11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252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lastRenderedPageBreak/>
              <w:t>16.</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Плакар за регистраторе са класичним вратима са бравицом за закључавање, димензија - ширина 80 cm x дубина 35-40 cm x висина 90-100 cm </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Врата плакара израђена од универ плоче дебљине 18mm и заштићена су АБС траком минималне дебљине 2mm, Конструкција плакара са полицама и свим страницама  израђена од универ плоче дебљине 18mm и заштићена је АБС траком дебљине 2mm. Полеђина  израђена од ХДФ плоче мин. дебљине 3mm. 2 поља за регистраторе. Врата треба покрећу шарке са интегрисаним системом за лагано затварање. Брава са закључавањем. 2 кључа. Ручке за отварање металне истог типа и боје као на фиокару.</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Боја црна.</w:t>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noProof/>
              </w:rPr>
              <w:drawing>
                <wp:inline distT="0" distB="0" distL="0" distR="0">
                  <wp:extent cx="2406650" cy="2648585"/>
                  <wp:effectExtent l="19050" t="0" r="0" b="0"/>
                  <wp:docPr id="13" name="Picture 13" descr="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618"/>
                          <pic:cNvPicPr>
                            <a:picLocks noChangeAspect="1" noChangeArrowheads="1"/>
                          </pic:cNvPicPr>
                        </pic:nvPicPr>
                        <pic:blipFill>
                          <a:blip r:embed="rId17" cstate="print">
                            <a:grayscl/>
                          </a:blip>
                          <a:srcRect l="9032" t="7059" r="9355" b="11177"/>
                          <a:stretch>
                            <a:fillRect/>
                          </a:stretch>
                        </pic:blipFill>
                        <pic:spPr bwMode="auto">
                          <a:xfrm>
                            <a:off x="0" y="0"/>
                            <a:ext cx="2406650" cy="2648585"/>
                          </a:xfrm>
                          <a:prstGeom prst="rect">
                            <a:avLst/>
                          </a:prstGeom>
                          <a:noFill/>
                          <a:ln w="9525">
                            <a:noFill/>
                            <a:miter lim="800000"/>
                            <a:headEnd/>
                            <a:tailEnd/>
                          </a:ln>
                        </pic:spPr>
                      </pic:pic>
                    </a:graphicData>
                  </a:graphic>
                </wp:inline>
              </w:drawing>
            </w: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p w:rsidR="00627ED5" w:rsidRPr="00627ED5"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3 </w:t>
            </w:r>
            <w:r>
              <w:rPr>
                <w:rFonts w:ascii="Times New Roman" w:hAnsi="Times New Roman" w:cs="Times New Roman"/>
              </w:rPr>
              <w:t>ком</w:t>
            </w:r>
            <w:r w:rsidRPr="00627ED5">
              <w:rPr>
                <w:rFonts w:ascii="Times New Roman" w:hAnsi="Times New Roman" w:cs="Times New Roman"/>
              </w:rPr>
              <w:t>.</w:t>
            </w:r>
          </w:p>
        </w:tc>
      </w:tr>
      <w:tr w:rsidR="00627ED5" w:rsidRPr="00627ED5" w:rsidTr="00627ED5">
        <w:trPr>
          <w:trHeight w:val="64"/>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17. </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Покретна касета - фиокар са три фиоке  и бравицом за централно закључавање минималних димензија: ширина 41цм; висина 55 cm ; дубина 50 cm </w:t>
            </w:r>
          </w:p>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Фиокар  израђен од оплемењене иверице - универа дебљине 18 mm, а дебљине горње плоче 25 mm, у црној боји. Све  стране су кантоване са АБС траком минималне дебљине 2 mm у истом дезену  као и странице фиокара. Полеђина  израђена од ХДФ плоче мин. дебљине 3mm. Фиокар садржи три фиоке и одговарајући оков: клизаче за фиоке, једну централну бравицу, 2 кључа, ручице металне – истог типа и боје као и ручице плакара за регистраторе, точкиће са металном осовином.</w:t>
            </w:r>
          </w:p>
          <w:p w:rsidR="00627ED5" w:rsidRPr="00627ED5" w:rsidRDefault="00627ED5" w:rsidP="00627ED5">
            <w:pPr>
              <w:pStyle w:val="NoSpacing"/>
              <w:rPr>
                <w:rFonts w:ascii="Times New Roman" w:hAnsi="Times New Roman" w:cs="Times New Roman"/>
                <w:noProof/>
              </w:rPr>
            </w:pPr>
          </w:p>
          <w:p w:rsidR="00627ED5" w:rsidRPr="00627ED5" w:rsidRDefault="00627ED5" w:rsidP="00627ED5">
            <w:pPr>
              <w:pStyle w:val="NoSpacing"/>
              <w:rPr>
                <w:rFonts w:ascii="Times New Roman" w:hAnsi="Times New Roman" w:cs="Times New Roman"/>
                <w:noProof/>
              </w:rPr>
            </w:pPr>
          </w:p>
          <w:p w:rsidR="00627ED5" w:rsidRPr="00627ED5" w:rsidRDefault="00627ED5" w:rsidP="00627ED5">
            <w:pPr>
              <w:pStyle w:val="NoSpacing"/>
              <w:rPr>
                <w:rFonts w:ascii="Times New Roman" w:hAnsi="Times New Roman" w:cs="Times New Roman"/>
                <w:noProof/>
              </w:rPr>
            </w:pPr>
            <w:r w:rsidRPr="00627ED5">
              <w:rPr>
                <w:rFonts w:ascii="Times New Roman" w:hAnsi="Times New Roman" w:cs="Times New Roman"/>
                <w:noProof/>
              </w:rPr>
              <w:drawing>
                <wp:inline distT="0" distB="0" distL="0" distR="0">
                  <wp:extent cx="1966595" cy="1966595"/>
                  <wp:effectExtent l="19050" t="0" r="0" b="0"/>
                  <wp:docPr id="14" name="Picture 14" descr="17B3E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7B3EDFA"/>
                          <pic:cNvPicPr>
                            <a:picLocks noChangeAspect="1" noChangeArrowheads="1"/>
                          </pic:cNvPicPr>
                        </pic:nvPicPr>
                        <pic:blipFill>
                          <a:blip r:embed="rId18" cstate="print"/>
                          <a:srcRect/>
                          <a:stretch>
                            <a:fillRect/>
                          </a:stretch>
                        </pic:blipFill>
                        <pic:spPr bwMode="auto">
                          <a:xfrm>
                            <a:off x="0" y="0"/>
                            <a:ext cx="1966595" cy="1966595"/>
                          </a:xfrm>
                          <a:prstGeom prst="rect">
                            <a:avLst/>
                          </a:prstGeom>
                          <a:noFill/>
                          <a:ln w="9525">
                            <a:noFill/>
                            <a:miter lim="800000"/>
                            <a:headEnd/>
                            <a:tailEnd/>
                          </a:ln>
                        </pic:spPr>
                      </pic:pic>
                    </a:graphicData>
                  </a:graphic>
                </wp:inline>
              </w:drawing>
            </w:r>
          </w:p>
          <w:p w:rsidR="00627ED5" w:rsidRPr="000D1467" w:rsidRDefault="00627ED5" w:rsidP="00627ED5">
            <w:pPr>
              <w:pStyle w:val="NoSpacing"/>
              <w:rPr>
                <w:rFonts w:ascii="Times New Roman" w:hAnsi="Times New Roman" w:cs="Times New Roman"/>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ED5" w:rsidRPr="00627ED5" w:rsidRDefault="00627ED5" w:rsidP="00627ED5">
            <w:pPr>
              <w:pStyle w:val="NoSpacing"/>
              <w:rPr>
                <w:rFonts w:ascii="Times New Roman" w:hAnsi="Times New Roman" w:cs="Times New Roman"/>
              </w:rPr>
            </w:pPr>
            <w:r w:rsidRPr="00627ED5">
              <w:rPr>
                <w:rFonts w:ascii="Times New Roman" w:hAnsi="Times New Roman" w:cs="Times New Roman"/>
              </w:rPr>
              <w:t xml:space="preserve">9 </w:t>
            </w:r>
            <w:r>
              <w:rPr>
                <w:rFonts w:ascii="Times New Roman" w:hAnsi="Times New Roman" w:cs="Times New Roman"/>
              </w:rPr>
              <w:t>ком</w:t>
            </w:r>
            <w:r w:rsidRPr="00627ED5">
              <w:rPr>
                <w:rFonts w:ascii="Times New Roman" w:hAnsi="Times New Roman" w:cs="Times New Roman"/>
              </w:rPr>
              <w:t>.</w:t>
            </w:r>
          </w:p>
        </w:tc>
      </w:tr>
      <w:bookmarkEnd w:id="5"/>
    </w:tbl>
    <w:p w:rsidR="00D4196E" w:rsidRDefault="00D4196E" w:rsidP="00DA351B">
      <w:pPr>
        <w:pStyle w:val="NoSpacing"/>
      </w:pPr>
    </w:p>
    <w:p w:rsidR="00F368E2" w:rsidRPr="000D1467" w:rsidRDefault="00F368E2" w:rsidP="004D7488">
      <w:pPr>
        <w:pStyle w:val="NoSpacing"/>
        <w:jc w:val="center"/>
        <w:rPr>
          <w:rFonts w:ascii="Times New Roman" w:hAnsi="Times New Roman" w:cs="Times New Roman"/>
          <w:b/>
        </w:rPr>
      </w:pPr>
      <w:bookmarkStart w:id="7" w:name="_Toc364935389"/>
    </w:p>
    <w:p w:rsidR="00411D70" w:rsidRPr="00411D70" w:rsidRDefault="00411D70"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Default="00C4028D" w:rsidP="00C4028D">
      <w:pPr>
        <w:pStyle w:val="Heading2"/>
        <w:jc w:val="both"/>
        <w:rPr>
          <w:rFonts w:ascii="Times New Roman" w:hAnsi="Times New Roman" w:cs="Times New Roman"/>
          <w:sz w:val="22"/>
          <w:szCs w:val="22"/>
          <w:lang w:val="sr-Cyrl-CS"/>
        </w:rPr>
      </w:pPr>
    </w:p>
    <w:p w:rsidR="00F368E2" w:rsidRPr="00F368E2" w:rsidRDefault="00F368E2" w:rsidP="00F368E2">
      <w:pPr>
        <w:pStyle w:val="NoSpacing"/>
        <w:rPr>
          <w:lang w:val="sr-Cyrl-CS"/>
        </w:rPr>
      </w:pPr>
    </w:p>
    <w:bookmarkEnd w:id="7"/>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Pr="00F2489A" w:rsidRDefault="00342ACB" w:rsidP="00F2489A">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lastRenderedPageBreak/>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8" w:name="_Toc359571910"/>
      <w:bookmarkStart w:id="9" w:name="_Toc360705054"/>
      <w:bookmarkStart w:id="10" w:name="_Toc364935394"/>
    </w:p>
    <w:p w:rsidR="00BE37AC" w:rsidRDefault="00BE37AC" w:rsidP="00BE37AC">
      <w:pPr>
        <w:pStyle w:val="NoSpacing"/>
        <w:jc w:val="both"/>
        <w:rPr>
          <w:rFonts w:ascii="Times New Roman" w:eastAsia="TimesNewRomanPSMT" w:hAnsi="Times New Roman" w:cs="Times New Roman"/>
          <w:lang w:val="sr-Cyrl-CS"/>
        </w:rPr>
      </w:pPr>
    </w:p>
    <w:p w:rsidR="00411D70" w:rsidRPr="00BE37AC" w:rsidRDefault="00411D70"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8"/>
      <w:bookmarkEnd w:id="9"/>
      <w:bookmarkEnd w:id="10"/>
    </w:p>
    <w:p w:rsidR="00BE37AC" w:rsidRDefault="00BE37AC" w:rsidP="00BE37AC"/>
    <w:p w:rsidR="00F368E2" w:rsidRPr="00F368E2" w:rsidRDefault="00F368E2" w:rsidP="00F368E2">
      <w:pPr>
        <w:pStyle w:val="NoSpacing"/>
      </w:pPr>
    </w:p>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 xml:space="preserve">Градска општина Младеновац, Комисија за јавну набавку </w:t>
      </w:r>
      <w:r w:rsidRPr="000D084B">
        <w:rPr>
          <w:rFonts w:ascii="Times New Roman" w:hAnsi="Times New Roman" w:cs="Times New Roman"/>
          <w:b/>
          <w:lang w:val="sr-Cyrl-CS"/>
        </w:rPr>
        <w:t>добара</w:t>
      </w:r>
      <w:r w:rsidRPr="000D084B">
        <w:rPr>
          <w:rFonts w:ascii="Times New Roman" w:hAnsi="Times New Roman" w:cs="Times New Roman"/>
          <w:b/>
          <w:lang w:val="sr-Latn-CS"/>
        </w:rPr>
        <w:t xml:space="preserve"> </w:t>
      </w:r>
      <w:r w:rsidR="00B647C6">
        <w:rPr>
          <w:rFonts w:ascii="Times New Roman" w:hAnsi="Times New Roman" w:cs="Times New Roman"/>
          <w:b/>
        </w:rPr>
        <w:t>–</w:t>
      </w:r>
      <w:r w:rsidR="00286CD8">
        <w:rPr>
          <w:rFonts w:ascii="Times New Roman" w:hAnsi="Times New Roman" w:cs="Times New Roman"/>
          <w:b/>
        </w:rPr>
        <w:t xml:space="preserve"> </w:t>
      </w:r>
      <w:r w:rsidR="00B647C6">
        <w:rPr>
          <w:rFonts w:ascii="Times New Roman" w:hAnsi="Times New Roman" w:cs="Times New Roman"/>
          <w:b/>
        </w:rPr>
        <w:t>куповина опреме за безбедност у саобраћају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јавну набавку</w:t>
      </w:r>
      <w:r w:rsidR="00B647C6">
        <w:rPr>
          <w:rFonts w:ascii="Times New Roman" w:hAnsi="Times New Roman" w:cs="Times New Roman"/>
          <w:b/>
        </w:rPr>
        <w:t xml:space="preserve"> </w:t>
      </w:r>
      <w:r w:rsidR="00EA27B0" w:rsidRPr="00C70AAD">
        <w:rPr>
          <w:rFonts w:ascii="Times New Roman" w:hAnsi="Times New Roman" w:cs="Times New Roman"/>
          <w:b/>
        </w:rPr>
        <w:t xml:space="preserve">добара - </w:t>
      </w:r>
      <w:r w:rsidR="00C70AAD" w:rsidRPr="00C70AAD">
        <w:rPr>
          <w:rFonts w:ascii="Times New Roman" w:hAnsi="Times New Roman" w:cs="Times New Roman"/>
          <w:b/>
          <w:lang w:val="sr-Cyrl-CS"/>
        </w:rPr>
        <w:t>набавка канцеларијског намештаја,</w:t>
      </w:r>
      <w:r w:rsidR="00C70AAD">
        <w:rPr>
          <w:lang w:val="sr-Cyrl-CS"/>
        </w:rPr>
        <w:t xml:space="preserve"> </w:t>
      </w:r>
      <w:r w:rsidR="00C70AAD" w:rsidRPr="0093248C">
        <w:rPr>
          <w:lang w:val="sr-Cyrl-CS"/>
        </w:rPr>
        <w:t xml:space="preserve"> </w:t>
      </w:r>
      <w:r w:rsidRPr="000D084B">
        <w:rPr>
          <w:rFonts w:ascii="Times New Roman" w:hAnsi="Times New Roman" w:cs="Times New Roman"/>
          <w:b/>
          <w:lang w:val="sr-Cyrl-CS"/>
        </w:rPr>
        <w:t>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B647C6">
        <w:rPr>
          <w:rFonts w:ascii="Times New Roman" w:hAnsi="Times New Roman" w:cs="Times New Roman"/>
          <w:b/>
          <w:lang w:val="sr-Cyrl-CS"/>
        </w:rPr>
        <w:t>1.</w:t>
      </w:r>
      <w:r w:rsidR="00C70AAD">
        <w:rPr>
          <w:rFonts w:ascii="Times New Roman" w:hAnsi="Times New Roman" w:cs="Times New Roman"/>
          <w:b/>
          <w:color w:val="000000" w:themeColor="text1"/>
        </w:rPr>
        <w:t>14</w:t>
      </w:r>
      <w:r w:rsidR="006B0343">
        <w:rPr>
          <w:rFonts w:ascii="Times New Roman" w:hAnsi="Times New Roman" w:cs="Times New Roman"/>
          <w:b/>
          <w:color w:val="000000" w:themeColor="text1"/>
        </w:rPr>
        <w:t>/2019</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r w:rsidR="0071702E">
        <w:rPr>
          <w:rFonts w:ascii="Times New Roman" w:hAnsi="Times New Roman" w:cs="Times New Roman"/>
          <w:b/>
          <w:lang w:val="sr-Cyrl-CS"/>
        </w:rPr>
        <w:t xml:space="preserve"> </w:t>
      </w:r>
    </w:p>
    <w:p w:rsidR="00342ACB" w:rsidRDefault="001C265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0D084B">
        <w:rPr>
          <w:rFonts w:ascii="Times New Roman" w:hAnsi="Times New Roman" w:cs="Times New Roman"/>
          <w:lang w:val="sr-Cyrl-CS"/>
        </w:rPr>
        <w:t>Благовременом понудом сматраће се она која је примљена код наручиоца до</w:t>
      </w:r>
      <w:r w:rsidR="00342ACB" w:rsidRPr="005A61F8">
        <w:rPr>
          <w:rFonts w:ascii="Times New Roman" w:hAnsi="Times New Roman" w:cs="Times New Roman"/>
          <w:lang w:val="sr-Cyrl-CS"/>
        </w:rPr>
        <w:t xml:space="preserve"> </w:t>
      </w:r>
      <w:r w:rsidR="00F368E2" w:rsidRPr="00F368E2">
        <w:rPr>
          <w:rFonts w:ascii="Times New Roman" w:hAnsi="Times New Roman" w:cs="Times New Roman"/>
          <w:b/>
        </w:rPr>
        <w:t>25</w:t>
      </w:r>
      <w:r w:rsidR="00D4196E">
        <w:rPr>
          <w:rFonts w:ascii="Times New Roman" w:hAnsi="Times New Roman" w:cs="Times New Roman"/>
          <w:b/>
        </w:rPr>
        <w:t>.10</w:t>
      </w:r>
      <w:r w:rsidR="00BF1C2D">
        <w:rPr>
          <w:rFonts w:ascii="Times New Roman" w:hAnsi="Times New Roman" w:cs="Times New Roman"/>
          <w:b/>
        </w:rPr>
        <w:t>.2019</w:t>
      </w:r>
      <w:r w:rsidR="00342ACB" w:rsidRPr="005A61F8">
        <w:rPr>
          <w:rFonts w:ascii="Times New Roman" w:hAnsi="Times New Roman" w:cs="Times New Roman"/>
          <w:b/>
          <w:lang w:val="ru-RU"/>
        </w:rPr>
        <w:t>.</w:t>
      </w:r>
      <w:r w:rsidR="00FB64A9">
        <w:rPr>
          <w:rFonts w:ascii="Times New Roman" w:hAnsi="Times New Roman" w:cs="Times New Roman"/>
          <w:b/>
          <w:lang w:val="ru-RU"/>
        </w:rPr>
        <w:t xml:space="preserve"> године</w:t>
      </w:r>
      <w:r w:rsidR="00342ACB" w:rsidRPr="000D084B">
        <w:rPr>
          <w:rFonts w:ascii="Times New Roman" w:hAnsi="Times New Roman" w:cs="Times New Roman"/>
          <w:b/>
          <w:lang w:val="sr-Cyrl-CS"/>
        </w:rPr>
        <w:t xml:space="preserve"> до </w:t>
      </w:r>
      <w:r w:rsidR="00EA27B0">
        <w:rPr>
          <w:rFonts w:ascii="Times New Roman" w:hAnsi="Times New Roman" w:cs="Times New Roman"/>
          <w:b/>
        </w:rPr>
        <w:t>12</w:t>
      </w:r>
      <w:r w:rsidR="00342ACB" w:rsidRPr="000D084B">
        <w:rPr>
          <w:rFonts w:ascii="Times New Roman" w:hAnsi="Times New Roman" w:cs="Times New Roman"/>
          <w:b/>
        </w:rPr>
        <w:t>,00</w:t>
      </w:r>
      <w:r w:rsidR="00342ACB" w:rsidRPr="000D084B">
        <w:rPr>
          <w:rFonts w:ascii="Times New Roman" w:hAnsi="Times New Roman" w:cs="Times New Roman"/>
          <w:b/>
          <w:lang w:val="sr-Cyrl-CS"/>
        </w:rPr>
        <w:t xml:space="preserve"> часова.</w:t>
      </w:r>
      <w:r w:rsidR="00FB64A9">
        <w:rPr>
          <w:rFonts w:ascii="Times New Roman" w:hAnsi="Times New Roman" w:cs="Times New Roman"/>
          <w:b/>
          <w:lang w:val="sr-Cyrl-CS"/>
        </w:rPr>
        <w:t xml:space="preserve"> </w:t>
      </w:r>
      <w:r w:rsidR="00342ACB" w:rsidRPr="000D084B">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Default="001764AF" w:rsidP="00342ACB">
      <w:pPr>
        <w:pStyle w:val="NoSpacing"/>
        <w:rPr>
          <w:rFonts w:ascii="Times New Roman" w:hAnsi="Times New Roman" w:cs="Times New Roman"/>
          <w:lang w:val="sr-Cyrl-CS"/>
        </w:rPr>
      </w:pPr>
      <w:r>
        <w:rPr>
          <w:rFonts w:ascii="Times New Roman" w:hAnsi="Times New Roman" w:cs="Times New Roman"/>
          <w:lang w:val="sr-Cyrl-CS"/>
        </w:rPr>
        <w:tab/>
        <w:t>Позив за подношење понуда и конкурсна документација објављени</w:t>
      </w:r>
      <w:r w:rsidR="001C2655">
        <w:rPr>
          <w:rFonts w:ascii="Times New Roman" w:hAnsi="Times New Roman" w:cs="Times New Roman"/>
          <w:lang w:val="sr-Cyrl-CS"/>
        </w:rPr>
        <w:t xml:space="preserve"> су на Порталу јавних набавки и</w:t>
      </w:r>
      <w:r w:rsidR="001C2655">
        <w:rPr>
          <w:rFonts w:ascii="Times New Roman" w:hAnsi="Times New Roman" w:cs="Times New Roman"/>
        </w:rPr>
        <w:t xml:space="preserve"> </w:t>
      </w:r>
      <w:r>
        <w:rPr>
          <w:rFonts w:ascii="Times New Roman" w:hAnsi="Times New Roman" w:cs="Times New Roman"/>
          <w:lang w:val="sr-Cyrl-CS"/>
        </w:rPr>
        <w:t xml:space="preserve">интренет страници градске општине Младеновац </w:t>
      </w:r>
      <w:r w:rsidR="004D35E3" w:rsidRPr="00877FD5">
        <w:rPr>
          <w:rFonts w:ascii="Times New Roman" w:hAnsi="Times New Roman" w:cs="Times New Roman"/>
          <w:b/>
          <w:color w:val="000000"/>
          <w:u w:val="single"/>
        </w:rPr>
        <w:t>www.mladenovac.rs</w:t>
      </w:r>
      <w:r w:rsidR="004D35E3">
        <w:rPr>
          <w:rFonts w:ascii="Times New Roman" w:hAnsi="Times New Roman" w:cs="Times New Roman"/>
          <w:b/>
          <w:color w:val="000000"/>
          <w:u w:val="single"/>
          <w:lang w:val="sr-Cyrl-CS"/>
        </w:rPr>
        <w:t xml:space="preserve">, </w:t>
      </w:r>
      <w:r w:rsidR="004D35E3">
        <w:rPr>
          <w:rFonts w:ascii="Times New Roman" w:hAnsi="Times New Roman" w:cs="Times New Roman"/>
          <w:lang w:val="sr-Cyrl-CS"/>
        </w:rPr>
        <w:t xml:space="preserve"> </w:t>
      </w:r>
      <w:r>
        <w:rPr>
          <w:rFonts w:ascii="Times New Roman" w:hAnsi="Times New Roman" w:cs="Times New Roman"/>
          <w:lang w:val="sr-Cyrl-CS"/>
        </w:rPr>
        <w:t xml:space="preserve">дана </w:t>
      </w:r>
      <w:r w:rsidR="00F368E2" w:rsidRPr="00F368E2">
        <w:rPr>
          <w:rFonts w:ascii="Times New Roman" w:hAnsi="Times New Roman" w:cs="Times New Roman"/>
          <w:b/>
        </w:rPr>
        <w:t>17</w:t>
      </w:r>
      <w:r w:rsidR="00D4196E">
        <w:rPr>
          <w:rFonts w:ascii="Times New Roman" w:hAnsi="Times New Roman" w:cs="Times New Roman"/>
          <w:b/>
        </w:rPr>
        <w:t>.10</w:t>
      </w:r>
      <w:r w:rsidR="00BF1C2D">
        <w:rPr>
          <w:rFonts w:ascii="Times New Roman" w:hAnsi="Times New Roman" w:cs="Times New Roman"/>
          <w:b/>
        </w:rPr>
        <w:t>.2019</w:t>
      </w:r>
      <w:r w:rsidRPr="00411D70">
        <w:rPr>
          <w:rFonts w:ascii="Times New Roman" w:hAnsi="Times New Roman" w:cs="Times New Roman"/>
          <w:b/>
          <w:lang w:val="sr-Cyrl-CS"/>
        </w:rPr>
        <w:t>. године</w:t>
      </w:r>
      <w:r>
        <w:rPr>
          <w:rFonts w:ascii="Times New Roman" w:hAnsi="Times New Roman" w:cs="Times New Roman"/>
          <w:lang w:val="sr-Cyrl-CS"/>
        </w:rPr>
        <w:t>.</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FC22E7">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Јавно отварање понуда обавиће се у дану истека за достављање понуда, односно</w:t>
      </w:r>
      <w:r w:rsidRPr="005A61F8">
        <w:rPr>
          <w:rFonts w:ascii="Times New Roman" w:hAnsi="Times New Roman" w:cs="Times New Roman"/>
          <w:lang w:val="sr-Cyrl-CS"/>
        </w:rPr>
        <w:t xml:space="preserve"> </w:t>
      </w:r>
      <w:r w:rsidR="00F368E2" w:rsidRPr="00F368E2">
        <w:rPr>
          <w:rFonts w:ascii="Times New Roman" w:hAnsi="Times New Roman" w:cs="Times New Roman"/>
          <w:b/>
        </w:rPr>
        <w:t>25</w:t>
      </w:r>
      <w:r w:rsidR="00D4196E">
        <w:rPr>
          <w:rFonts w:ascii="Times New Roman" w:hAnsi="Times New Roman" w:cs="Times New Roman"/>
          <w:b/>
        </w:rPr>
        <w:t>.10</w:t>
      </w:r>
      <w:r w:rsidR="00BF1C2D">
        <w:rPr>
          <w:rFonts w:ascii="Times New Roman" w:hAnsi="Times New Roman" w:cs="Times New Roman"/>
          <w:b/>
        </w:rPr>
        <w:t>.2019</w:t>
      </w:r>
      <w:r w:rsidRPr="005A61F8">
        <w:rPr>
          <w:rFonts w:ascii="Times New Roman" w:hAnsi="Times New Roman" w:cs="Times New Roman"/>
          <w:b/>
          <w:lang w:val="ru-RU"/>
        </w:rPr>
        <w:t xml:space="preserve">. </w:t>
      </w:r>
      <w:r w:rsidRPr="005A61F8">
        <w:rPr>
          <w:rFonts w:ascii="Times New Roman" w:hAnsi="Times New Roman" w:cs="Times New Roman"/>
          <w:b/>
          <w:lang w:val="sr-Cyrl-CS"/>
        </w:rPr>
        <w:t>год</w:t>
      </w:r>
      <w:r w:rsidRPr="00196E41">
        <w:rPr>
          <w:rFonts w:ascii="Times New Roman" w:hAnsi="Times New Roman" w:cs="Times New Roman"/>
          <w:b/>
          <w:lang w:val="sr-Cyrl-CS"/>
        </w:rPr>
        <w:t xml:space="preserve">ине </w:t>
      </w:r>
      <w:r w:rsidRPr="00411D70">
        <w:rPr>
          <w:rFonts w:ascii="Times New Roman" w:hAnsi="Times New Roman" w:cs="Times New Roman"/>
          <w:lang w:val="sr-Cyrl-CS"/>
        </w:rPr>
        <w:t>са почетком</w:t>
      </w:r>
      <w:r w:rsidRPr="00196E41">
        <w:rPr>
          <w:rFonts w:ascii="Times New Roman" w:hAnsi="Times New Roman" w:cs="Times New Roman"/>
          <w:b/>
          <w:lang w:val="sr-Cyrl-CS"/>
        </w:rPr>
        <w:t xml:space="preserve"> у </w:t>
      </w:r>
      <w:r w:rsidR="00EA27B0">
        <w:rPr>
          <w:rFonts w:ascii="Times New Roman" w:hAnsi="Times New Roman" w:cs="Times New Roman"/>
          <w:b/>
          <w:lang w:val="sr-Cyrl-CS"/>
        </w:rPr>
        <w:t>12</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lastRenderedPageBreak/>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 xml:space="preserve">Предмет јавне набавке </w:t>
      </w:r>
      <w:r w:rsidR="00B647C6">
        <w:rPr>
          <w:rFonts w:ascii="Times New Roman" w:hAnsi="Times New Roman" w:cs="Times New Roman"/>
          <w:lang w:val="sr-Cyrl-CS"/>
        </w:rPr>
        <w:t xml:space="preserve">је обликован у </w:t>
      </w:r>
      <w:r w:rsidR="00411D70">
        <w:rPr>
          <w:rFonts w:ascii="Times New Roman" w:hAnsi="Times New Roman" w:cs="Times New Roman"/>
          <w:lang w:val="sr-Cyrl-CS"/>
        </w:rPr>
        <w:t>четири</w:t>
      </w:r>
      <w:r w:rsidR="00B647C6">
        <w:rPr>
          <w:rFonts w:ascii="Times New Roman" w:hAnsi="Times New Roman" w:cs="Times New Roman"/>
          <w:lang w:val="sr-Cyrl-CS"/>
        </w:rPr>
        <w:t xml:space="preserve"> партије</w:t>
      </w:r>
      <w:r w:rsidR="00411D70">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4D1F78"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w:t>
      </w:r>
      <w:r w:rsidRPr="00C70AAD">
        <w:rPr>
          <w:rFonts w:ascii="Times New Roman" w:eastAsia="TimesNewRomanPSMT" w:hAnsi="Times New Roman" w:cs="Times New Roman"/>
          <w:bCs/>
          <w:iCs/>
        </w:rPr>
        <w:t xml:space="preserve">доставити на адресу: </w:t>
      </w:r>
      <w:r w:rsidRPr="00C70AAD">
        <w:rPr>
          <w:rFonts w:ascii="Times New Roman" w:hAnsi="Times New Roman" w:cs="Times New Roman"/>
          <w:color w:val="000000" w:themeColor="text1"/>
          <w:lang w:val="sr-Cyrl-CS"/>
        </w:rPr>
        <w:t xml:space="preserve">Градска општина Младеновац, Комисија за јавну набавку </w:t>
      </w:r>
      <w:r w:rsidRPr="00C70AAD">
        <w:rPr>
          <w:rFonts w:ascii="Times New Roman" w:hAnsi="Times New Roman" w:cs="Times New Roman"/>
          <w:lang w:val="sr-Cyrl-CS"/>
        </w:rPr>
        <w:t>добара</w:t>
      </w:r>
      <w:r w:rsidRPr="00C70AAD">
        <w:rPr>
          <w:rFonts w:ascii="Times New Roman" w:hAnsi="Times New Roman" w:cs="Times New Roman"/>
          <w:lang w:val="sr-Latn-CS"/>
        </w:rPr>
        <w:t xml:space="preserve"> - </w:t>
      </w:r>
      <w:r w:rsidR="00B647C6" w:rsidRPr="00C70AAD">
        <w:rPr>
          <w:rFonts w:ascii="Times New Roman" w:hAnsi="Times New Roman" w:cs="Times New Roman"/>
        </w:rPr>
        <w:t xml:space="preserve">куповина </w:t>
      </w:r>
      <w:r w:rsidR="00EA27B0" w:rsidRPr="00C70AAD">
        <w:rPr>
          <w:rFonts w:ascii="Times New Roman" w:hAnsi="Times New Roman" w:cs="Times New Roman"/>
        </w:rPr>
        <w:t>заштитних кацига за бициклисте</w:t>
      </w:r>
      <w:r w:rsidRPr="00C70AAD">
        <w:rPr>
          <w:rFonts w:ascii="Times New Roman" w:hAnsi="Times New Roman" w:cs="Times New Roman"/>
          <w:lang w:val="sr-Cyrl-CS"/>
        </w:rPr>
        <w:t xml:space="preserve">, </w:t>
      </w:r>
      <w:r w:rsidR="00533C68" w:rsidRPr="00C70AAD">
        <w:rPr>
          <w:rFonts w:ascii="Times New Roman" w:hAnsi="Times New Roman" w:cs="Times New Roman"/>
          <w:color w:val="000000" w:themeColor="text1"/>
          <w:lang w:val="sr-Cyrl-CS"/>
        </w:rPr>
        <w:t>у</w:t>
      </w:r>
      <w:r w:rsidRPr="00C70AAD">
        <w:rPr>
          <w:rFonts w:ascii="Times New Roman" w:hAnsi="Times New Roman" w:cs="Times New Roman"/>
          <w:color w:val="000000" w:themeColor="text1"/>
          <w:lang w:val="sr-Cyrl-CS"/>
        </w:rPr>
        <w:t>л. Јанка Катића бр.6, 11400 Младеновац</w:t>
      </w:r>
      <w:r w:rsidRPr="00C70AAD">
        <w:rPr>
          <w:rFonts w:ascii="Times New Roman" w:hAnsi="Times New Roman" w:cs="Times New Roman"/>
          <w:i/>
          <w:iCs/>
        </w:rPr>
        <w:t xml:space="preserve"> </w:t>
      </w:r>
      <w:r w:rsidRPr="00C70AAD">
        <w:rPr>
          <w:rFonts w:ascii="Times New Roman" w:eastAsia="TimesNewRomanPSMT" w:hAnsi="Times New Roman" w:cs="Times New Roman"/>
          <w:bCs/>
          <w:iCs/>
          <w:color w:val="FF0000"/>
        </w:rPr>
        <w:t xml:space="preserve"> </w:t>
      </w:r>
      <w:r w:rsidRPr="00C70AAD">
        <w:rPr>
          <w:rFonts w:ascii="Times New Roman" w:eastAsia="TimesNewRomanPSMT" w:hAnsi="Times New Roman" w:cs="Times New Roman"/>
          <w:bCs/>
          <w:iCs/>
        </w:rPr>
        <w:t>са назнаком:</w:t>
      </w:r>
      <w:r w:rsidR="00B83EE4" w:rsidRPr="00C70AAD">
        <w:rPr>
          <w:rFonts w:ascii="Times New Roman" w:eastAsia="TimesNewRomanPSMT" w:hAnsi="Times New Roman" w:cs="Times New Roman"/>
          <w:bCs/>
          <w:iCs/>
          <w:lang w:val="sr-Cyrl-CS"/>
        </w:rPr>
        <w:t xml:space="preserve"> </w:t>
      </w:r>
      <w:r w:rsidRPr="00C70AAD">
        <w:rPr>
          <w:rFonts w:ascii="Times New Roman" w:eastAsia="TimesNewRomanPSMT" w:hAnsi="Times New Roman" w:cs="Times New Roman"/>
          <w:bCs/>
          <w:iCs/>
        </w:rPr>
        <w:t>„Измена понуде</w:t>
      </w:r>
      <w:r w:rsidRPr="00C70AAD">
        <w:rPr>
          <w:rFonts w:ascii="Times New Roman" w:eastAsia="TimesNewRomanPS-BoldMT" w:hAnsi="Times New Roman" w:cs="Times New Roman"/>
          <w:bCs/>
        </w:rPr>
        <w:t xml:space="preserve"> за јавну набавку</w:t>
      </w:r>
      <w:r w:rsidRPr="00C70AAD">
        <w:rPr>
          <w:rFonts w:ascii="Times New Roman" w:hAnsi="Times New Roman" w:cs="Times New Roman"/>
        </w:rPr>
        <w:t xml:space="preserve"> </w:t>
      </w:r>
      <w:r w:rsidR="00EA27B0" w:rsidRPr="00C70AAD">
        <w:rPr>
          <w:rFonts w:ascii="Times New Roman" w:hAnsi="Times New Roman" w:cs="Times New Roman"/>
          <w:lang w:val="sr-Cyrl-CS"/>
        </w:rPr>
        <w:t>добара</w:t>
      </w:r>
      <w:r w:rsidR="00EA27B0" w:rsidRPr="00C70AAD">
        <w:rPr>
          <w:rFonts w:ascii="Times New Roman" w:hAnsi="Times New Roman" w:cs="Times New Roman"/>
          <w:lang w:val="sr-Latn-CS"/>
        </w:rPr>
        <w:t xml:space="preserve"> - </w:t>
      </w:r>
      <w:r w:rsidR="00C70AAD" w:rsidRPr="00C70AAD">
        <w:rPr>
          <w:rFonts w:ascii="Times New Roman" w:hAnsi="Times New Roman" w:cs="Times New Roman"/>
          <w:lang w:val="sr-Cyrl-CS"/>
        </w:rPr>
        <w:t>набавка канцеларијског намештаја</w:t>
      </w:r>
      <w:r w:rsidRPr="00C70AAD">
        <w:rPr>
          <w:rFonts w:ascii="Times New Roman" w:hAnsi="Times New Roman" w:cs="Times New Roman"/>
          <w:lang w:val="sr-Cyrl-CS"/>
        </w:rPr>
        <w:t>,</w:t>
      </w:r>
      <w:r w:rsidRPr="00C70AAD">
        <w:rPr>
          <w:rFonts w:ascii="Times New Roman" w:eastAsia="TimesNewRomanPS-BoldMT" w:hAnsi="Times New Roman" w:cs="Times New Roman"/>
          <w:bCs/>
          <w:color w:val="002060"/>
        </w:rPr>
        <w:t xml:space="preserve"> </w:t>
      </w:r>
      <w:r w:rsidRPr="00C70AAD">
        <w:rPr>
          <w:rFonts w:ascii="Times New Roman" w:eastAsia="TimesNewRomanPS-BoldMT" w:hAnsi="Times New Roman" w:cs="Times New Roman"/>
          <w:bCs/>
        </w:rPr>
        <w:t>ЈН</w:t>
      </w:r>
      <w:r w:rsidR="00704961" w:rsidRPr="00C70AAD">
        <w:rPr>
          <w:rFonts w:ascii="Times New Roman" w:eastAsia="TimesNewRomanPS-BoldMT" w:hAnsi="Times New Roman" w:cs="Times New Roman"/>
          <w:bCs/>
          <w:lang w:val="sr-Cyrl-CS"/>
        </w:rPr>
        <w:t>МВ</w:t>
      </w:r>
      <w:r w:rsidRPr="00C70AAD">
        <w:rPr>
          <w:rFonts w:ascii="Times New Roman" w:eastAsia="TimesNewRomanPS-BoldMT" w:hAnsi="Times New Roman" w:cs="Times New Roman"/>
          <w:bCs/>
        </w:rPr>
        <w:t xml:space="preserve"> бр.</w:t>
      </w:r>
      <w:r w:rsidR="00BE37AC" w:rsidRPr="00C70AAD">
        <w:rPr>
          <w:rFonts w:ascii="Times New Roman" w:eastAsia="TimesNewRomanPS-BoldMT" w:hAnsi="Times New Roman" w:cs="Times New Roman"/>
          <w:bCs/>
          <w:color w:val="000000" w:themeColor="text1"/>
          <w:lang w:val="sr-Cyrl-CS"/>
        </w:rPr>
        <w:t xml:space="preserve"> </w:t>
      </w:r>
      <w:r w:rsidR="00B647C6" w:rsidRPr="00C70AAD">
        <w:rPr>
          <w:rFonts w:ascii="Times New Roman" w:eastAsia="TimesNewRomanPS-BoldMT" w:hAnsi="Times New Roman" w:cs="Times New Roman"/>
          <w:bCs/>
          <w:color w:val="000000" w:themeColor="text1"/>
          <w:lang w:val="sr-Cyrl-CS"/>
        </w:rPr>
        <w:t>1.</w:t>
      </w:r>
      <w:r w:rsidR="00C70AAD" w:rsidRPr="00C70AAD">
        <w:rPr>
          <w:rFonts w:ascii="Times New Roman" w:eastAsia="TimesNewRomanPS-BoldMT" w:hAnsi="Times New Roman" w:cs="Times New Roman"/>
          <w:bCs/>
          <w:color w:val="000000" w:themeColor="text1"/>
        </w:rPr>
        <w:t>14</w:t>
      </w:r>
      <w:r w:rsidR="00540AC1" w:rsidRPr="00C70AAD">
        <w:rPr>
          <w:rFonts w:ascii="Times New Roman" w:eastAsia="TimesNewRomanPS-BoldMT" w:hAnsi="Times New Roman" w:cs="Times New Roman"/>
          <w:bCs/>
          <w:color w:val="000000" w:themeColor="text1"/>
        </w:rPr>
        <w:t>/201</w:t>
      </w:r>
      <w:r w:rsidR="00376B08" w:rsidRPr="00C70AAD">
        <w:rPr>
          <w:rFonts w:ascii="Times New Roman" w:eastAsia="TimesNewRomanPS-BoldMT" w:hAnsi="Times New Roman" w:cs="Times New Roman"/>
          <w:bCs/>
          <w:color w:val="000000" w:themeColor="text1"/>
        </w:rPr>
        <w:t>9</w:t>
      </w:r>
      <w:r w:rsidR="00C70AAD">
        <w:rPr>
          <w:rFonts w:ascii="Times New Roman" w:eastAsia="TimesNewRomanPS-BoldMT" w:hAnsi="Times New Roman" w:cs="Times New Roman"/>
          <w:bCs/>
          <w:color w:val="000000" w:themeColor="text1"/>
        </w:rPr>
        <w:t xml:space="preserve"> </w:t>
      </w:r>
      <w:r w:rsidRPr="00C70AAD">
        <w:rPr>
          <w:rFonts w:ascii="Times New Roman" w:eastAsia="TimesNewRomanPSMT" w:hAnsi="Times New Roman" w:cs="Times New Roman"/>
          <w:bCs/>
        </w:rPr>
        <w:t xml:space="preserve">- </w:t>
      </w:r>
      <w:r w:rsidRPr="00C70AAD">
        <w:rPr>
          <w:rFonts w:ascii="Times New Roman" w:eastAsia="TimesNewRomanPS-BoldMT" w:hAnsi="Times New Roman" w:cs="Times New Roman"/>
          <w:bCs/>
        </w:rPr>
        <w:t>НЕ ОТВАРАТИ”</w:t>
      </w:r>
      <w:r w:rsidRPr="00C70AAD">
        <w:rPr>
          <w:rFonts w:ascii="Times New Roman" w:eastAsia="TimesNewRomanPSMT" w:hAnsi="Times New Roman" w:cs="Times New Roman"/>
          <w:bCs/>
          <w:iCs/>
        </w:rPr>
        <w:t xml:space="preserve"> или</w:t>
      </w:r>
      <w:r w:rsidR="00B83EE4" w:rsidRPr="00C70AAD">
        <w:rPr>
          <w:rFonts w:ascii="Times New Roman" w:eastAsia="TimesNewRomanPSMT" w:hAnsi="Times New Roman" w:cs="Times New Roman"/>
          <w:bCs/>
          <w:iCs/>
          <w:lang w:val="sr-Cyrl-CS"/>
        </w:rPr>
        <w:t xml:space="preserve"> </w:t>
      </w:r>
      <w:r w:rsidRPr="00C70AAD">
        <w:rPr>
          <w:rFonts w:ascii="Times New Roman" w:eastAsia="TimesNewRomanPSMT" w:hAnsi="Times New Roman" w:cs="Times New Roman"/>
          <w:bCs/>
          <w:iCs/>
        </w:rPr>
        <w:t xml:space="preserve">„Допуна понуде </w:t>
      </w:r>
      <w:r w:rsidRPr="00C70AAD">
        <w:rPr>
          <w:rFonts w:ascii="Times New Roman" w:eastAsia="TimesNewRomanPS-BoldMT" w:hAnsi="Times New Roman" w:cs="Times New Roman"/>
          <w:bCs/>
        </w:rPr>
        <w:t>за јавну набавку</w:t>
      </w:r>
      <w:r w:rsidRPr="00C70AAD">
        <w:rPr>
          <w:rFonts w:ascii="Times New Roman" w:hAnsi="Times New Roman" w:cs="Times New Roman"/>
        </w:rPr>
        <w:t xml:space="preserve"> </w:t>
      </w:r>
      <w:r w:rsidR="00EA27B0" w:rsidRPr="00C70AAD">
        <w:rPr>
          <w:rFonts w:ascii="Times New Roman" w:hAnsi="Times New Roman" w:cs="Times New Roman"/>
          <w:lang w:val="sr-Cyrl-CS"/>
        </w:rPr>
        <w:t>добара</w:t>
      </w:r>
      <w:r w:rsidR="00EA27B0" w:rsidRPr="00C70AAD">
        <w:rPr>
          <w:rFonts w:ascii="Times New Roman" w:hAnsi="Times New Roman" w:cs="Times New Roman"/>
          <w:lang w:val="sr-Latn-CS"/>
        </w:rPr>
        <w:t xml:space="preserve"> - </w:t>
      </w:r>
      <w:r w:rsidR="00C70AAD" w:rsidRPr="00C70AAD">
        <w:rPr>
          <w:rFonts w:ascii="Times New Roman" w:hAnsi="Times New Roman" w:cs="Times New Roman"/>
          <w:lang w:val="sr-Cyrl-CS"/>
        </w:rPr>
        <w:t>набавка канцеларијског намештаја,</w:t>
      </w:r>
      <w:r w:rsidR="00C70AAD" w:rsidRPr="00C70AAD">
        <w:rPr>
          <w:rFonts w:ascii="Times New Roman" w:eastAsia="TimesNewRomanPS-BoldMT" w:hAnsi="Times New Roman" w:cs="Times New Roman"/>
          <w:bCs/>
          <w:color w:val="002060"/>
        </w:rPr>
        <w:t xml:space="preserve"> </w:t>
      </w:r>
      <w:r w:rsidR="00C70AAD" w:rsidRPr="00C70AAD">
        <w:rPr>
          <w:rFonts w:ascii="Times New Roman" w:eastAsia="TimesNewRomanPS-BoldMT" w:hAnsi="Times New Roman" w:cs="Times New Roman"/>
          <w:bCs/>
        </w:rPr>
        <w:t>ЈН</w:t>
      </w:r>
      <w:r w:rsidR="00C70AAD" w:rsidRPr="00C70AAD">
        <w:rPr>
          <w:rFonts w:ascii="Times New Roman" w:eastAsia="TimesNewRomanPS-BoldMT" w:hAnsi="Times New Roman" w:cs="Times New Roman"/>
          <w:bCs/>
          <w:lang w:val="sr-Cyrl-CS"/>
        </w:rPr>
        <w:t>МВ</w:t>
      </w:r>
      <w:r w:rsidR="00C70AAD" w:rsidRPr="00C70AAD">
        <w:rPr>
          <w:rFonts w:ascii="Times New Roman" w:eastAsia="TimesNewRomanPS-BoldMT" w:hAnsi="Times New Roman" w:cs="Times New Roman"/>
          <w:bCs/>
        </w:rPr>
        <w:t xml:space="preserve"> бр.</w:t>
      </w:r>
      <w:r w:rsidR="00C70AAD" w:rsidRPr="00C70AAD">
        <w:rPr>
          <w:rFonts w:ascii="Times New Roman" w:eastAsia="TimesNewRomanPS-BoldMT" w:hAnsi="Times New Roman" w:cs="Times New Roman"/>
          <w:bCs/>
          <w:color w:val="000000" w:themeColor="text1"/>
          <w:lang w:val="sr-Cyrl-CS"/>
        </w:rPr>
        <w:t xml:space="preserve"> 1.</w:t>
      </w:r>
      <w:r w:rsidR="00C70AAD" w:rsidRPr="00C70AAD">
        <w:rPr>
          <w:rFonts w:ascii="Times New Roman" w:eastAsia="TimesNewRomanPS-BoldMT" w:hAnsi="Times New Roman" w:cs="Times New Roman"/>
          <w:bCs/>
          <w:color w:val="000000" w:themeColor="text1"/>
        </w:rPr>
        <w:t>14/2019</w:t>
      </w:r>
      <w:r w:rsidR="00376B08" w:rsidRPr="00C70AAD">
        <w:rPr>
          <w:rFonts w:ascii="Times New Roman" w:eastAsia="TimesNewRomanPS-BoldMT" w:hAnsi="Times New Roman" w:cs="Times New Roman"/>
          <w:bCs/>
          <w:color w:val="000000" w:themeColor="text1"/>
        </w:rPr>
        <w:t xml:space="preserve"> </w:t>
      </w:r>
      <w:r w:rsidRPr="00C70AAD">
        <w:rPr>
          <w:rFonts w:ascii="Times New Roman" w:eastAsia="TimesNewRomanPSMT" w:hAnsi="Times New Roman" w:cs="Times New Roman"/>
          <w:bCs/>
        </w:rPr>
        <w:t xml:space="preserve">- </w:t>
      </w:r>
      <w:r w:rsidRPr="00C70AAD">
        <w:rPr>
          <w:rFonts w:ascii="Times New Roman" w:eastAsia="TimesNewRomanPS-BoldMT" w:hAnsi="Times New Roman" w:cs="Times New Roman"/>
          <w:bCs/>
        </w:rPr>
        <w:t>НЕ ОТВАРАТИ”</w:t>
      </w:r>
      <w:r w:rsidRPr="00C70AAD">
        <w:rPr>
          <w:rFonts w:ascii="Times New Roman" w:eastAsia="TimesNewRomanPSMT" w:hAnsi="Times New Roman" w:cs="Times New Roman"/>
          <w:bCs/>
          <w:iCs/>
        </w:rPr>
        <w:t xml:space="preserve"> или</w:t>
      </w:r>
      <w:r w:rsidR="00B83EE4" w:rsidRPr="00C70AAD">
        <w:rPr>
          <w:rFonts w:ascii="Times New Roman" w:eastAsia="TimesNewRomanPSMT" w:hAnsi="Times New Roman" w:cs="Times New Roman"/>
          <w:bCs/>
          <w:iCs/>
          <w:lang w:val="sr-Cyrl-CS"/>
        </w:rPr>
        <w:t xml:space="preserve"> </w:t>
      </w:r>
      <w:r w:rsidRPr="00C70AAD">
        <w:rPr>
          <w:rFonts w:ascii="Times New Roman" w:eastAsia="TimesNewRomanPSMT" w:hAnsi="Times New Roman" w:cs="Times New Roman"/>
          <w:bCs/>
          <w:iCs/>
        </w:rPr>
        <w:t xml:space="preserve">„Опозив понуде </w:t>
      </w:r>
      <w:r w:rsidRPr="00C70AAD">
        <w:rPr>
          <w:rFonts w:ascii="Times New Roman" w:eastAsia="TimesNewRomanPS-BoldMT" w:hAnsi="Times New Roman" w:cs="Times New Roman"/>
          <w:bCs/>
        </w:rPr>
        <w:t>за јавну набавку</w:t>
      </w:r>
      <w:r w:rsidRPr="00C70AAD">
        <w:rPr>
          <w:rFonts w:ascii="Times New Roman" w:hAnsi="Times New Roman" w:cs="Times New Roman"/>
        </w:rPr>
        <w:t xml:space="preserve"> </w:t>
      </w:r>
      <w:r w:rsidR="00EA27B0" w:rsidRPr="00C70AAD">
        <w:rPr>
          <w:rFonts w:ascii="Times New Roman" w:hAnsi="Times New Roman" w:cs="Times New Roman"/>
          <w:lang w:val="sr-Cyrl-CS"/>
        </w:rPr>
        <w:t>добара</w:t>
      </w:r>
      <w:r w:rsidR="00EA27B0" w:rsidRPr="00C70AAD">
        <w:rPr>
          <w:rFonts w:ascii="Times New Roman" w:hAnsi="Times New Roman" w:cs="Times New Roman"/>
          <w:lang w:val="sr-Latn-CS"/>
        </w:rPr>
        <w:t xml:space="preserve"> - </w:t>
      </w:r>
      <w:r w:rsidR="00C70AAD" w:rsidRPr="00C70AAD">
        <w:rPr>
          <w:rFonts w:ascii="Times New Roman" w:hAnsi="Times New Roman" w:cs="Times New Roman"/>
          <w:lang w:val="sr-Cyrl-CS"/>
        </w:rPr>
        <w:t>набавка канцеларијског намештаја,</w:t>
      </w:r>
      <w:r w:rsidR="00C70AAD" w:rsidRPr="00C70AAD">
        <w:rPr>
          <w:rFonts w:ascii="Times New Roman" w:eastAsia="TimesNewRomanPS-BoldMT" w:hAnsi="Times New Roman" w:cs="Times New Roman"/>
          <w:bCs/>
          <w:color w:val="002060"/>
        </w:rPr>
        <w:t xml:space="preserve"> </w:t>
      </w:r>
      <w:r w:rsidR="00C70AAD" w:rsidRPr="00C70AAD">
        <w:rPr>
          <w:rFonts w:ascii="Times New Roman" w:eastAsia="TimesNewRomanPS-BoldMT" w:hAnsi="Times New Roman" w:cs="Times New Roman"/>
          <w:bCs/>
        </w:rPr>
        <w:t>ЈН</w:t>
      </w:r>
      <w:r w:rsidR="00C70AAD" w:rsidRPr="00C70AAD">
        <w:rPr>
          <w:rFonts w:ascii="Times New Roman" w:eastAsia="TimesNewRomanPS-BoldMT" w:hAnsi="Times New Roman" w:cs="Times New Roman"/>
          <w:bCs/>
          <w:lang w:val="sr-Cyrl-CS"/>
        </w:rPr>
        <w:t>МВ</w:t>
      </w:r>
      <w:r w:rsidR="00C70AAD" w:rsidRPr="00C70AAD">
        <w:rPr>
          <w:rFonts w:ascii="Times New Roman" w:eastAsia="TimesNewRomanPS-BoldMT" w:hAnsi="Times New Roman" w:cs="Times New Roman"/>
          <w:bCs/>
        </w:rPr>
        <w:t xml:space="preserve"> бр.</w:t>
      </w:r>
      <w:r w:rsidR="00C70AAD" w:rsidRPr="00C70AAD">
        <w:rPr>
          <w:rFonts w:ascii="Times New Roman" w:eastAsia="TimesNewRomanPS-BoldMT" w:hAnsi="Times New Roman" w:cs="Times New Roman"/>
          <w:bCs/>
          <w:color w:val="000000" w:themeColor="text1"/>
          <w:lang w:val="sr-Cyrl-CS"/>
        </w:rPr>
        <w:t xml:space="preserve"> 1.</w:t>
      </w:r>
      <w:r w:rsidR="00C70AAD" w:rsidRPr="00C70AAD">
        <w:rPr>
          <w:rFonts w:ascii="Times New Roman" w:eastAsia="TimesNewRomanPS-BoldMT" w:hAnsi="Times New Roman" w:cs="Times New Roman"/>
          <w:bCs/>
          <w:color w:val="000000" w:themeColor="text1"/>
        </w:rPr>
        <w:t>14/2019</w:t>
      </w:r>
      <w:r w:rsidR="00C70AAD">
        <w:rPr>
          <w:rFonts w:ascii="Times New Roman" w:eastAsia="TimesNewRomanPS-BoldMT" w:hAnsi="Times New Roman" w:cs="Times New Roman"/>
          <w:bCs/>
          <w:color w:val="000000" w:themeColor="text1"/>
        </w:rPr>
        <w:t xml:space="preserve"> </w:t>
      </w:r>
      <w:r w:rsidRPr="00C70AAD">
        <w:rPr>
          <w:rFonts w:ascii="Times New Roman" w:eastAsia="TimesNewRomanPSMT" w:hAnsi="Times New Roman" w:cs="Times New Roman"/>
          <w:bCs/>
          <w:color w:val="000000" w:themeColor="text1"/>
        </w:rPr>
        <w:t>-</w:t>
      </w:r>
      <w:r w:rsidRPr="00C70AAD">
        <w:rPr>
          <w:rFonts w:ascii="Times New Roman" w:eastAsia="TimesNewRomanPSMT" w:hAnsi="Times New Roman" w:cs="Times New Roman"/>
          <w:bCs/>
        </w:rPr>
        <w:t xml:space="preserve"> </w:t>
      </w:r>
      <w:r w:rsidR="00BE37AC" w:rsidRPr="00C70AAD">
        <w:rPr>
          <w:rFonts w:ascii="Times New Roman" w:eastAsia="TimesNewRomanPS-BoldMT" w:hAnsi="Times New Roman" w:cs="Times New Roman"/>
          <w:bCs/>
        </w:rPr>
        <w:t>НЕ ОТВАРАТИ”</w:t>
      </w:r>
      <w:r w:rsidRPr="00C70AAD">
        <w:rPr>
          <w:rFonts w:ascii="Times New Roman" w:eastAsia="TimesNewRomanPS-BoldMT" w:hAnsi="Times New Roman" w:cs="Times New Roman"/>
          <w:bCs/>
        </w:rPr>
        <w:t xml:space="preserve"> или</w:t>
      </w:r>
      <w:r w:rsidR="00B83EE4" w:rsidRPr="00C70AAD">
        <w:rPr>
          <w:rFonts w:ascii="Times New Roman" w:eastAsia="TimesNewRomanPSMT" w:hAnsi="Times New Roman" w:cs="Times New Roman"/>
          <w:bCs/>
          <w:iCs/>
          <w:lang w:val="sr-Cyrl-CS"/>
        </w:rPr>
        <w:t xml:space="preserve"> </w:t>
      </w:r>
      <w:r w:rsidRPr="00C70AAD">
        <w:rPr>
          <w:rFonts w:ascii="Times New Roman" w:eastAsia="TimesNewRomanPSMT" w:hAnsi="Times New Roman" w:cs="Times New Roman"/>
          <w:bCs/>
          <w:iCs/>
        </w:rPr>
        <w:t>„Измена и допуна понуде</w:t>
      </w:r>
      <w:r w:rsidRPr="00C70AAD">
        <w:rPr>
          <w:rFonts w:ascii="Times New Roman" w:eastAsia="TimesNewRomanPS-BoldMT" w:hAnsi="Times New Roman" w:cs="Times New Roman"/>
          <w:bCs/>
        </w:rPr>
        <w:t xml:space="preserve"> за јавну набавку</w:t>
      </w:r>
      <w:r w:rsidRPr="00C70AAD">
        <w:rPr>
          <w:rFonts w:ascii="Times New Roman" w:hAnsi="Times New Roman" w:cs="Times New Roman"/>
        </w:rPr>
        <w:t xml:space="preserve"> </w:t>
      </w:r>
      <w:r w:rsidR="00EA27B0" w:rsidRPr="00C70AAD">
        <w:rPr>
          <w:rFonts w:ascii="Times New Roman" w:hAnsi="Times New Roman" w:cs="Times New Roman"/>
          <w:lang w:val="sr-Cyrl-CS"/>
        </w:rPr>
        <w:t>добара</w:t>
      </w:r>
      <w:r w:rsidR="00EA27B0" w:rsidRPr="00C70AAD">
        <w:rPr>
          <w:rFonts w:ascii="Times New Roman" w:hAnsi="Times New Roman" w:cs="Times New Roman"/>
          <w:lang w:val="sr-Latn-CS"/>
        </w:rPr>
        <w:t xml:space="preserve"> - </w:t>
      </w:r>
      <w:r w:rsidR="00C70AAD" w:rsidRPr="00C70AAD">
        <w:rPr>
          <w:rFonts w:ascii="Times New Roman" w:hAnsi="Times New Roman" w:cs="Times New Roman"/>
          <w:lang w:val="sr-Cyrl-CS"/>
        </w:rPr>
        <w:t>набавка канцеларијског намештаја,</w:t>
      </w:r>
      <w:r w:rsidR="00C70AAD" w:rsidRPr="00C70AAD">
        <w:rPr>
          <w:rFonts w:ascii="Times New Roman" w:eastAsia="TimesNewRomanPS-BoldMT" w:hAnsi="Times New Roman" w:cs="Times New Roman"/>
          <w:bCs/>
          <w:color w:val="002060"/>
        </w:rPr>
        <w:t xml:space="preserve"> </w:t>
      </w:r>
      <w:r w:rsidR="00C70AAD" w:rsidRPr="00C70AAD">
        <w:rPr>
          <w:rFonts w:ascii="Times New Roman" w:eastAsia="TimesNewRomanPS-BoldMT" w:hAnsi="Times New Roman" w:cs="Times New Roman"/>
          <w:bCs/>
        </w:rPr>
        <w:t>ЈН</w:t>
      </w:r>
      <w:r w:rsidR="00C70AAD" w:rsidRPr="00C70AAD">
        <w:rPr>
          <w:rFonts w:ascii="Times New Roman" w:eastAsia="TimesNewRomanPS-BoldMT" w:hAnsi="Times New Roman" w:cs="Times New Roman"/>
          <w:bCs/>
          <w:lang w:val="sr-Cyrl-CS"/>
        </w:rPr>
        <w:t>МВ</w:t>
      </w:r>
      <w:r w:rsidR="00C70AAD" w:rsidRPr="00C70AAD">
        <w:rPr>
          <w:rFonts w:ascii="Times New Roman" w:eastAsia="TimesNewRomanPS-BoldMT" w:hAnsi="Times New Roman" w:cs="Times New Roman"/>
          <w:bCs/>
        </w:rPr>
        <w:t xml:space="preserve"> бр.</w:t>
      </w:r>
      <w:r w:rsidR="00C70AAD" w:rsidRPr="00C70AAD">
        <w:rPr>
          <w:rFonts w:ascii="Times New Roman" w:eastAsia="TimesNewRomanPS-BoldMT" w:hAnsi="Times New Roman" w:cs="Times New Roman"/>
          <w:bCs/>
          <w:color w:val="000000" w:themeColor="text1"/>
          <w:lang w:val="sr-Cyrl-CS"/>
        </w:rPr>
        <w:t xml:space="preserve"> 1.</w:t>
      </w:r>
      <w:r w:rsidR="00C70AAD" w:rsidRPr="00C70AAD">
        <w:rPr>
          <w:rFonts w:ascii="Times New Roman" w:eastAsia="TimesNewRomanPS-BoldMT" w:hAnsi="Times New Roman" w:cs="Times New Roman"/>
          <w:bCs/>
          <w:color w:val="000000" w:themeColor="text1"/>
        </w:rPr>
        <w:t>14/2019</w:t>
      </w:r>
      <w:r w:rsidR="00C70AAD">
        <w:rPr>
          <w:rFonts w:ascii="Times New Roman" w:eastAsia="TimesNewRomanPS-BoldMT" w:hAnsi="Times New Roman" w:cs="Times New Roman"/>
          <w:bCs/>
          <w:color w:val="000000" w:themeColor="text1"/>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00B647C6">
        <w:rPr>
          <w:rFonts w:ascii="Times New Roman" w:eastAsia="TimesNewRomanPS-BoldMT" w:hAnsi="Times New Roman" w:cs="Times New Roman"/>
          <w:bCs/>
        </w:rPr>
        <w:t xml:space="preserve"> </w:t>
      </w:r>
      <w:r w:rsidR="004D1F78">
        <w:rPr>
          <w:rFonts w:ascii="Times New Roman" w:eastAsia="TimesNewRomanPS-BoldMT" w:hAnsi="Times New Roman" w:cs="Times New Roman"/>
          <w:bCs/>
        </w:rPr>
        <w:t xml:space="preserve"> </w:t>
      </w:r>
    </w:p>
    <w:p w:rsidR="00342ACB" w:rsidRPr="000D084B"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C66718">
        <w:rPr>
          <w:rFonts w:ascii="Times New Roman" w:hAnsi="Times New Roman" w:cs="Times New Roman"/>
          <w:lang w:val="sr-Cyrl-CS"/>
        </w:rPr>
        <w:t xml:space="preserve">поглавље </w:t>
      </w:r>
      <w:r w:rsidRPr="00C66718">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lastRenderedPageBreak/>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lang w:val="sr-Cyrl-CS"/>
        </w:rPr>
      </w:pPr>
      <w:r w:rsidRPr="00A86C67">
        <w:rPr>
          <w:rFonts w:ascii="Times New Roman" w:hAnsi="Times New Roman" w:cs="Times New Roman"/>
          <w:b/>
        </w:rPr>
        <w:tab/>
      </w:r>
      <w:r w:rsidR="00342ACB" w:rsidRPr="000D084B">
        <w:rPr>
          <w:rFonts w:ascii="Times New Roman" w:hAnsi="Times New Roman" w:cs="Times New Roman"/>
          <w:b/>
          <w:u w:val="single"/>
        </w:rPr>
        <w:t>Рок плаћања</w:t>
      </w:r>
      <w:r w:rsidR="006B79E8">
        <w:rPr>
          <w:rFonts w:ascii="Times New Roman" w:hAnsi="Times New Roman" w:cs="Times New Roman"/>
          <w:lang w:val="sr-Cyrl-CS"/>
        </w:rPr>
        <w:t xml:space="preserve"> </w:t>
      </w:r>
      <w:r w:rsidR="00201149">
        <w:rPr>
          <w:rFonts w:ascii="Times New Roman" w:hAnsi="Times New Roman" w:cs="Times New Roman"/>
          <w:lang w:val="sr-Cyrl-CS"/>
        </w:rPr>
        <w:t xml:space="preserve">је </w:t>
      </w:r>
      <w:r w:rsidR="00376B08">
        <w:rPr>
          <w:rFonts w:ascii="Times New Roman" w:hAnsi="Times New Roman" w:cs="Times New Roman"/>
          <w:lang w:val="sr-Cyrl-CS"/>
        </w:rPr>
        <w:t>15</w:t>
      </w:r>
      <w:r w:rsidR="00201149">
        <w:rPr>
          <w:rFonts w:ascii="Times New Roman" w:hAnsi="Times New Roman" w:cs="Times New Roman"/>
          <w:lang w:val="sr-Cyrl-CS"/>
        </w:rPr>
        <w:t xml:space="preserve"> дана</w:t>
      </w:r>
      <w:r w:rsidR="00705D28">
        <w:rPr>
          <w:rFonts w:ascii="Times New Roman" w:hAnsi="Times New Roman" w:cs="Times New Roman"/>
          <w:lang w:val="sr-Cyrl-CS"/>
        </w:rPr>
        <w:t xml:space="preserve"> </w:t>
      </w:r>
      <w:r w:rsidR="00342ACB" w:rsidRPr="000D084B">
        <w:rPr>
          <w:rFonts w:ascii="Times New Roman" w:hAnsi="Times New Roman" w:cs="Times New Roman"/>
          <w:lang w:val="sr-Cyrl-CS"/>
        </w:rPr>
        <w:t xml:space="preserve">од дана </w:t>
      </w:r>
      <w:r w:rsidR="00705D28">
        <w:rPr>
          <w:rFonts w:ascii="Times New Roman" w:hAnsi="Times New Roman" w:cs="Times New Roman"/>
          <w:lang w:val="sr-Cyrl-CS"/>
        </w:rPr>
        <w:t>достављања уредног рачуна</w:t>
      </w:r>
      <w:r w:rsidR="00342ACB" w:rsidRPr="000D084B">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Pr="00F23AD9"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F23AD9">
        <w:rPr>
          <w:rFonts w:ascii="Times New Roman" w:hAnsi="Times New Roman" w:cs="Times New Roman"/>
        </w:rPr>
        <w:t>Плаћање се врши уплатом на рачун понуђача</w:t>
      </w:r>
      <w:r w:rsidR="00342ACB" w:rsidRPr="00F23AD9">
        <w:rPr>
          <w:rFonts w:ascii="Times New Roman" w:hAnsi="Times New Roman" w:cs="Times New Roman"/>
          <w:lang w:val="sr-Cyrl-CS"/>
        </w:rPr>
        <w:t xml:space="preserve"> </w:t>
      </w:r>
      <w:r w:rsidR="00342ACB" w:rsidRPr="00F23AD9">
        <w:rPr>
          <w:rFonts w:ascii="Times New Roman" w:hAnsi="Times New Roman" w:cs="Times New Roman"/>
        </w:rPr>
        <w:t>на основу документа који испоставља понуђач</w:t>
      </w:r>
      <w:r w:rsidR="00342ACB" w:rsidRPr="00F23AD9">
        <w:rPr>
          <w:rFonts w:ascii="Times New Roman" w:hAnsi="Times New Roman" w:cs="Times New Roman"/>
          <w:lang w:val="sr-Cyrl-CS"/>
        </w:rPr>
        <w:t>, а</w:t>
      </w:r>
      <w:r w:rsidR="00342ACB" w:rsidRPr="00F23AD9">
        <w:rPr>
          <w:rFonts w:ascii="Times New Roman" w:hAnsi="Times New Roman" w:cs="Times New Roman"/>
        </w:rPr>
        <w:t xml:space="preserve"> којим је потврђе</w:t>
      </w:r>
      <w:r w:rsidR="00342ACB" w:rsidRPr="00F23AD9">
        <w:rPr>
          <w:rFonts w:ascii="Times New Roman" w:hAnsi="Times New Roman" w:cs="Times New Roman"/>
          <w:lang w:val="sr-Cyrl-CS"/>
        </w:rPr>
        <w:t>на испорука материјала</w:t>
      </w:r>
      <w:r w:rsidR="00342ACB" w:rsidRPr="00F23AD9">
        <w:rPr>
          <w:rFonts w:ascii="Times New Roman" w:hAnsi="Times New Roman" w:cs="Times New Roman"/>
        </w:rPr>
        <w:t>.</w:t>
      </w:r>
      <w:r w:rsidR="00136A76" w:rsidRPr="00F23AD9">
        <w:rPr>
          <w:rFonts w:ascii="Times New Roman" w:hAnsi="Times New Roman" w:cs="Times New Roman"/>
          <w:lang w:val="sr-Cyrl-CS"/>
        </w:rPr>
        <w:t xml:space="preserve"> </w:t>
      </w:r>
    </w:p>
    <w:p w:rsidR="00342ACB" w:rsidRDefault="00705D28" w:rsidP="00342ACB">
      <w:pPr>
        <w:pStyle w:val="NoSpacing"/>
        <w:jc w:val="both"/>
        <w:rPr>
          <w:rFonts w:ascii="Times New Roman" w:hAnsi="Times New Roman" w:cs="Times New Roman"/>
        </w:rPr>
      </w:pPr>
      <w:r w:rsidRPr="00F23AD9">
        <w:rPr>
          <w:rFonts w:ascii="Times New Roman" w:hAnsi="Times New Roman" w:cs="Times New Roman"/>
          <w:lang w:val="sr-Cyrl-CS"/>
        </w:rPr>
        <w:tab/>
      </w:r>
      <w:r w:rsidR="00342ACB" w:rsidRPr="00F23AD9">
        <w:rPr>
          <w:rFonts w:ascii="Times New Roman" w:hAnsi="Times New Roman" w:cs="Times New Roman"/>
        </w:rPr>
        <w:t>Понуђачу није дозвољено да захтева аванс.</w:t>
      </w:r>
    </w:p>
    <w:p w:rsidR="00F96A32" w:rsidRPr="00F96A32" w:rsidRDefault="00F96A32" w:rsidP="00342ACB">
      <w:pPr>
        <w:pStyle w:val="NoSpacing"/>
        <w:jc w:val="both"/>
        <w:rPr>
          <w:rFonts w:ascii="Times New Roman" w:hAnsi="Times New Roman" w:cs="Times New Roman"/>
        </w:rPr>
      </w:pPr>
    </w:p>
    <w:p w:rsidR="00F96A32" w:rsidRPr="00F96A32" w:rsidRDefault="00464D68" w:rsidP="00F96A32">
      <w:pPr>
        <w:pStyle w:val="NoSpacing"/>
        <w:jc w:val="both"/>
        <w:rPr>
          <w:rFonts w:ascii="Times New Roman" w:hAnsi="Times New Roman" w:cs="Times New Roman"/>
          <w:lang w:val="sr-Cyrl-CS"/>
        </w:rPr>
      </w:pPr>
      <w:r>
        <w:rPr>
          <w:rFonts w:ascii="Times New Roman" w:hAnsi="Times New Roman" w:cs="Times New Roman"/>
        </w:rPr>
        <w:tab/>
      </w:r>
      <w:r w:rsidRPr="00464D68">
        <w:rPr>
          <w:rFonts w:ascii="Times New Roman" w:hAnsi="Times New Roman" w:cs="Times New Roman"/>
          <w:b/>
          <w:u w:val="single"/>
        </w:rPr>
        <w:t>Гарантни рок</w:t>
      </w:r>
      <w:r w:rsidR="00F96A32">
        <w:rPr>
          <w:rFonts w:ascii="Times New Roman" w:hAnsi="Times New Roman" w:cs="Times New Roman"/>
        </w:rPr>
        <w:t xml:space="preserve"> за испоручена добра мора бити 2 (године) од дана испоруке </w:t>
      </w:r>
      <w:r w:rsidR="00F96A32" w:rsidRPr="00F96A32">
        <w:rPr>
          <w:rFonts w:ascii="Times New Roman" w:hAnsi="Times New Roman" w:cs="Times New Roman"/>
        </w:rPr>
        <w:t>добара</w:t>
      </w:r>
      <w:r w:rsidRPr="00F96A32">
        <w:rPr>
          <w:rFonts w:ascii="Times New Roman" w:hAnsi="Times New Roman" w:cs="Times New Roman"/>
        </w:rPr>
        <w:t>.</w:t>
      </w:r>
      <w:r w:rsidR="00F96A32" w:rsidRPr="00F96A32">
        <w:rPr>
          <w:rFonts w:ascii="Times New Roman" w:hAnsi="Times New Roman" w:cs="Times New Roman"/>
          <w:lang w:val="sr-Cyrl-CS"/>
        </w:rPr>
        <w:t xml:space="preserve"> </w:t>
      </w:r>
      <w:r w:rsidR="00F96A32">
        <w:rPr>
          <w:rFonts w:ascii="Times New Roman" w:hAnsi="Times New Roman" w:cs="Times New Roman"/>
          <w:lang w:val="sr-Cyrl-CS"/>
        </w:rPr>
        <w:t>Уколико понуђач понуди</w:t>
      </w:r>
      <w:r w:rsidR="00F96A32" w:rsidRPr="00F96A32">
        <w:rPr>
          <w:rFonts w:ascii="Times New Roman" w:hAnsi="Times New Roman" w:cs="Times New Roman"/>
          <w:lang w:val="sr-Cyrl-CS"/>
        </w:rPr>
        <w:t xml:space="preserve"> краћи рок од </w:t>
      </w:r>
      <w:r w:rsidR="00F96A32">
        <w:rPr>
          <w:rFonts w:ascii="Times New Roman" w:hAnsi="Times New Roman" w:cs="Times New Roman"/>
          <w:lang w:val="sr-Cyrl-CS"/>
        </w:rPr>
        <w:t>наведеног, таква понуда</w:t>
      </w:r>
      <w:r w:rsidR="00F96A32" w:rsidRPr="00F96A32">
        <w:rPr>
          <w:rFonts w:ascii="Times New Roman" w:hAnsi="Times New Roman" w:cs="Times New Roman"/>
          <w:lang w:val="sr-Cyrl-CS"/>
        </w:rPr>
        <w:t xml:space="preserve"> ће </w:t>
      </w:r>
      <w:r w:rsidR="00F96A32">
        <w:rPr>
          <w:rFonts w:ascii="Times New Roman" w:hAnsi="Times New Roman" w:cs="Times New Roman"/>
          <w:lang w:val="sr-Cyrl-CS"/>
        </w:rPr>
        <w:t>бити одбијена као неприхватљива</w:t>
      </w:r>
      <w:r w:rsidR="00F96A32" w:rsidRPr="00F96A32">
        <w:rPr>
          <w:rFonts w:ascii="Times New Roman" w:hAnsi="Times New Roman" w:cs="Times New Roman"/>
          <w:lang w:val="sr-Cyrl-CS"/>
        </w:rPr>
        <w:t>.</w:t>
      </w:r>
    </w:p>
    <w:p w:rsidR="00342ACB" w:rsidRPr="00C57887" w:rsidRDefault="00342ACB" w:rsidP="005C16B4">
      <w:pPr>
        <w:spacing w:after="0" w:line="240" w:lineRule="auto"/>
        <w:jc w:val="both"/>
        <w:rPr>
          <w:rFonts w:ascii="Times New Roman" w:hAnsi="Times New Roman" w:cs="Times New Roman"/>
          <w:color w:val="FF0000"/>
          <w:lang w:val="sr-Cyrl-CS"/>
        </w:rPr>
      </w:pP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tab/>
      </w:r>
      <w:r w:rsidRPr="000D084B">
        <w:rPr>
          <w:rFonts w:ascii="Times New Roman" w:hAnsi="Times New Roman" w:cs="Times New Roman"/>
          <w:color w:val="000000" w:themeColor="text1"/>
        </w:rPr>
        <w:t xml:space="preserve">У цену </w:t>
      </w:r>
      <w:r w:rsidR="00101F2B">
        <w:rPr>
          <w:rFonts w:ascii="Times New Roman" w:hAnsi="Times New Roman" w:cs="Times New Roman"/>
          <w:color w:val="000000" w:themeColor="text1"/>
        </w:rPr>
        <w:t>су</w:t>
      </w:r>
      <w:r w:rsidRPr="000D084B">
        <w:rPr>
          <w:rFonts w:ascii="Times New Roman" w:hAnsi="Times New Roman" w:cs="Times New Roman"/>
          <w:color w:val="000000" w:themeColor="text1"/>
        </w:rPr>
        <w:t xml:space="preserve"> урачунат</w:t>
      </w:r>
      <w:r w:rsidR="00101F2B">
        <w:rPr>
          <w:rFonts w:ascii="Times New Roman" w:hAnsi="Times New Roman" w:cs="Times New Roman"/>
          <w:color w:val="000000" w:themeColor="text1"/>
        </w:rPr>
        <w:t>а</w:t>
      </w:r>
      <w:r w:rsidRPr="000D084B">
        <w:rPr>
          <w:rFonts w:ascii="Times New Roman" w:hAnsi="Times New Roman" w:cs="Times New Roman"/>
          <w:color w:val="000000" w:themeColor="text1"/>
          <w:lang w:val="sr-Cyrl-CS"/>
        </w:rPr>
        <w:t xml:space="preserve"> </w:t>
      </w:r>
      <w:r w:rsidR="00101F2B">
        <w:rPr>
          <w:rFonts w:ascii="Times New Roman" w:hAnsi="Times New Roman" w:cs="Times New Roman"/>
          <w:color w:val="000000" w:themeColor="text1"/>
          <w:lang w:val="sr-Cyrl-CS"/>
        </w:rPr>
        <w:t>добра</w:t>
      </w:r>
      <w:r w:rsidRPr="000D084B">
        <w:rPr>
          <w:rFonts w:ascii="Times New Roman" w:hAnsi="Times New Roman" w:cs="Times New Roman"/>
          <w:color w:val="000000" w:themeColor="text1"/>
          <w:lang w:val="sr-Cyrl-CS"/>
        </w:rPr>
        <w:t xml:space="preserve"> и испорука </w:t>
      </w:r>
      <w:r w:rsidR="00101F2B">
        <w:rPr>
          <w:rFonts w:ascii="Times New Roman" w:hAnsi="Times New Roman" w:cs="Times New Roman"/>
          <w:color w:val="000000" w:themeColor="text1"/>
          <w:lang w:val="sr-Cyrl-CS"/>
        </w:rPr>
        <w:t>добара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F96A32" w:rsidRPr="000D084B" w:rsidRDefault="00F96A32"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lastRenderedPageBreak/>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C57887"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 xml:space="preserve">се </w:t>
      </w:r>
      <w:r w:rsidR="00FE3E27" w:rsidRPr="00C57887">
        <w:rPr>
          <w:rFonts w:ascii="Times New Roman" w:eastAsia="Calibri" w:hAnsi="Times New Roman" w:cs="Times New Roman"/>
        </w:rPr>
        <w:t>са напоменом "</w:t>
      </w:r>
      <w:r w:rsidRPr="00C57887">
        <w:rPr>
          <w:rFonts w:ascii="Times New Roman" w:eastAsia="Calibri" w:hAnsi="Times New Roman" w:cs="Times New Roman"/>
        </w:rPr>
        <w:t>Захтев за додатним информацијама или појашњењима конкурсне документације</w:t>
      </w:r>
      <w:r w:rsidR="00FE3E27" w:rsidRPr="00C57887">
        <w:rPr>
          <w:rFonts w:ascii="Times New Roman" w:eastAsia="Calibri" w:hAnsi="Times New Roman" w:cs="Times New Roman"/>
        </w:rPr>
        <w:t xml:space="preserve"> у вези</w:t>
      </w:r>
      <w:r w:rsidRPr="00C57887">
        <w:rPr>
          <w:rFonts w:ascii="Times New Roman" w:eastAsia="TimesNewRomanPS-BoldMT" w:hAnsi="Times New Roman" w:cs="Times New Roman"/>
          <w:b/>
          <w:bCs/>
        </w:rPr>
        <w:t xml:space="preserve"> </w:t>
      </w:r>
      <w:r w:rsidR="005D26F7" w:rsidRPr="00C57887">
        <w:rPr>
          <w:rFonts w:ascii="Times New Roman" w:eastAsia="TimesNewRomanPS-BoldMT" w:hAnsi="Times New Roman" w:cs="Times New Roman"/>
          <w:bCs/>
        </w:rPr>
        <w:t>набавк</w:t>
      </w:r>
      <w:r w:rsidR="00FE3E27" w:rsidRPr="00C57887">
        <w:rPr>
          <w:rFonts w:ascii="Times New Roman" w:eastAsia="TimesNewRomanPS-BoldMT" w:hAnsi="Times New Roman" w:cs="Times New Roman"/>
          <w:bCs/>
        </w:rPr>
        <w:t>е</w:t>
      </w:r>
      <w:r w:rsidR="005D26F7" w:rsidRPr="00C57887">
        <w:rPr>
          <w:rFonts w:ascii="Times New Roman" w:eastAsia="TimesNewRomanPS-BoldMT" w:hAnsi="Times New Roman" w:cs="Times New Roman"/>
          <w:bCs/>
        </w:rPr>
        <w:t xml:space="preserve"> </w:t>
      </w:r>
      <w:r w:rsidR="00EA27B0" w:rsidRPr="00C57887">
        <w:rPr>
          <w:rFonts w:ascii="Times New Roman" w:hAnsi="Times New Roman" w:cs="Times New Roman"/>
          <w:lang w:val="sr-Cyrl-CS"/>
        </w:rPr>
        <w:t>добара</w:t>
      </w:r>
      <w:r w:rsidR="00EA27B0" w:rsidRPr="00C57887">
        <w:rPr>
          <w:rFonts w:ascii="Times New Roman" w:hAnsi="Times New Roman" w:cs="Times New Roman"/>
          <w:lang w:val="sr-Latn-CS"/>
        </w:rPr>
        <w:t xml:space="preserve"> - </w:t>
      </w:r>
      <w:r w:rsidR="00C57887"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5D26F7" w:rsidRPr="00C57887">
        <w:rPr>
          <w:rFonts w:ascii="Times New Roman" w:eastAsia="TimesNewRomanPS-BoldMT" w:hAnsi="Times New Roman" w:cs="Times New Roman"/>
          <w:bCs/>
        </w:rPr>
        <w:t xml:space="preserve">, </w:t>
      </w:r>
      <w:r w:rsidRPr="00C57887">
        <w:rPr>
          <w:rFonts w:ascii="Times New Roman" w:eastAsia="TimesNewRomanPS-BoldMT" w:hAnsi="Times New Roman" w:cs="Times New Roman"/>
          <w:b/>
          <w:bCs/>
        </w:rPr>
        <w:t>ЈН</w:t>
      </w:r>
      <w:r w:rsidR="00E52100" w:rsidRPr="00C57887">
        <w:rPr>
          <w:rFonts w:ascii="Times New Roman" w:eastAsia="TimesNewRomanPS-BoldMT" w:hAnsi="Times New Roman" w:cs="Times New Roman"/>
          <w:b/>
          <w:bCs/>
          <w:lang w:val="sr-Cyrl-CS"/>
        </w:rPr>
        <w:t>МВ</w:t>
      </w:r>
      <w:r w:rsidRPr="00C57887">
        <w:rPr>
          <w:rFonts w:ascii="Times New Roman" w:eastAsia="TimesNewRomanPS-BoldMT" w:hAnsi="Times New Roman" w:cs="Times New Roman"/>
          <w:b/>
          <w:bCs/>
        </w:rPr>
        <w:t xml:space="preserve"> бр.</w:t>
      </w:r>
      <w:r w:rsidR="00E52100" w:rsidRPr="00C57887">
        <w:rPr>
          <w:rFonts w:ascii="Times New Roman" w:eastAsia="TimesNewRomanPS-BoldMT" w:hAnsi="Times New Roman" w:cs="Times New Roman"/>
          <w:b/>
          <w:bCs/>
          <w:lang w:val="sr-Cyrl-CS"/>
        </w:rPr>
        <w:t xml:space="preserve"> </w:t>
      </w:r>
      <w:r w:rsidR="00376B08" w:rsidRPr="00C57887">
        <w:rPr>
          <w:rFonts w:ascii="Times New Roman" w:eastAsia="TimesNewRomanPS-BoldMT" w:hAnsi="Times New Roman" w:cs="Times New Roman"/>
          <w:b/>
          <w:bCs/>
          <w:color w:val="000000" w:themeColor="text1"/>
          <w:lang w:val="sr-Cyrl-CS"/>
        </w:rPr>
        <w:t>1.</w:t>
      </w:r>
      <w:r w:rsidR="00C57887" w:rsidRPr="00C57887">
        <w:rPr>
          <w:rFonts w:ascii="Times New Roman" w:eastAsia="TimesNewRomanPS-BoldMT" w:hAnsi="Times New Roman" w:cs="Times New Roman"/>
          <w:b/>
          <w:bCs/>
          <w:color w:val="000000" w:themeColor="text1"/>
        </w:rPr>
        <w:t>14</w:t>
      </w:r>
      <w:r w:rsidR="00376B08" w:rsidRPr="00C57887">
        <w:rPr>
          <w:rFonts w:ascii="Times New Roman" w:eastAsia="TimesNewRomanPS-BoldMT" w:hAnsi="Times New Roman" w:cs="Times New Roman"/>
          <w:b/>
          <w:bCs/>
          <w:color w:val="000000" w:themeColor="text1"/>
        </w:rPr>
        <w:t>/2019</w:t>
      </w:r>
      <w:r w:rsidRPr="00C5788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C57887">
        <w:rPr>
          <w:rFonts w:ascii="Times New Roman" w:eastAsia="TimesNewRomanPS-BoldMT" w:hAnsi="Times New Roman" w:cs="Times New Roman"/>
          <w:b/>
          <w:bCs/>
          <w:lang w:val="sr-Cyrl-CS"/>
        </w:rPr>
        <w:tab/>
      </w:r>
      <w:r w:rsidRPr="00C57887">
        <w:rPr>
          <w:rFonts w:ascii="Times New Roman" w:eastAsia="Calibri" w:hAnsi="Times New Roman" w:cs="Times New Roman"/>
        </w:rPr>
        <w:t>Ако наручилац измени или допуни конкурсну документацију</w:t>
      </w:r>
      <w:r w:rsidRPr="000D084B">
        <w:rPr>
          <w:rFonts w:ascii="Times New Roman" w:eastAsia="Calibri" w:hAnsi="Times New Roman" w:cs="Times New Roman"/>
        </w:rPr>
        <w:t xml:space="preserve">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Default="00A20D84" w:rsidP="00A20D84">
      <w:pPr>
        <w:pStyle w:val="NoSpacing"/>
        <w:jc w:val="both"/>
        <w:rPr>
          <w:rFonts w:ascii="Times New Roman" w:hAnsi="Times New Roman" w:cs="Times New Roman"/>
          <w:lang w:val="sr-Cyrl-CS"/>
        </w:rPr>
      </w:pPr>
      <w:r>
        <w:rPr>
          <w:rFonts w:ascii="Times New Roman" w:eastAsia="Calibri" w:hAnsi="Times New Roman" w:cs="Times New Roman"/>
        </w:rPr>
        <w:tab/>
      </w:r>
      <w:r w:rsidRPr="00BE66BF">
        <w:rPr>
          <w:rFonts w:ascii="Times New Roman" w:hAnsi="Times New Roman" w:cs="Times New Roman"/>
          <w:lang w:val="sr-Cyrl-CS"/>
        </w:rPr>
        <w:t xml:space="preserve">У случају да постоје две или више </w:t>
      </w:r>
      <w:r w:rsidR="003A02C0">
        <w:rPr>
          <w:rFonts w:ascii="Times New Roman" w:hAnsi="Times New Roman" w:cs="Times New Roman"/>
          <w:lang w:val="sr-Cyrl-CS"/>
        </w:rPr>
        <w:t xml:space="preserve">прихватљивих </w:t>
      </w:r>
      <w:r w:rsidRPr="00BE66BF">
        <w:rPr>
          <w:rFonts w:ascii="Times New Roman" w:hAnsi="Times New Roman" w:cs="Times New Roman"/>
          <w:lang w:val="sr-Cyrl-CS"/>
        </w:rPr>
        <w:t xml:space="preserve">понуда са </w:t>
      </w:r>
      <w:r>
        <w:rPr>
          <w:rFonts w:ascii="Times New Roman" w:hAnsi="Times New Roman" w:cs="Times New Roman"/>
          <w:lang w:val="sr-Cyrl-CS"/>
        </w:rPr>
        <w:t>истом понуђеном укупном ценом</w:t>
      </w:r>
      <w:r w:rsidRPr="00BE66BF">
        <w:rPr>
          <w:rFonts w:ascii="Times New Roman" w:hAnsi="Times New Roman" w:cs="Times New Roman"/>
          <w:lang w:val="sr-Cyrl-CS"/>
        </w:rPr>
        <w:t>, као најповољнија биће изабрана понуда</w:t>
      </w:r>
      <w:r w:rsidRPr="00AB76B6">
        <w:rPr>
          <w:rFonts w:ascii="Times New Roman" w:hAnsi="Times New Roman" w:cs="Times New Roman"/>
          <w:lang w:val="sr-Cyrl-CS"/>
        </w:rPr>
        <w:t xml:space="preserve"> </w:t>
      </w:r>
      <w:r w:rsidRPr="00F96A32">
        <w:rPr>
          <w:rFonts w:ascii="Times New Roman" w:hAnsi="Times New Roman" w:cs="Times New Roman"/>
          <w:lang w:val="sr-Cyrl-CS"/>
        </w:rPr>
        <w:t>са краћим роком испоруке добара</w:t>
      </w:r>
      <w:r w:rsidRPr="00AB76B6">
        <w:rPr>
          <w:rFonts w:ascii="Times New Roman" w:hAnsi="Times New Roman" w:cs="Times New Roman"/>
          <w:lang w:val="sr-Cyrl-CS"/>
        </w:rPr>
        <w:t xml:space="preserve">; </w:t>
      </w:r>
      <w:r w:rsidR="00171AA6">
        <w:rPr>
          <w:rFonts w:ascii="Times New Roman" w:hAnsi="Times New Roman"/>
        </w:rPr>
        <w:t>у</w:t>
      </w:r>
      <w:r w:rsidR="00171AA6">
        <w:rPr>
          <w:rFonts w:ascii="Times New Roman" w:eastAsia="Calibri" w:hAnsi="Times New Roman" w:cs="Times New Roman"/>
        </w:rPr>
        <w:t xml:space="preserve"> случају буду две или више понуда са истом</w:t>
      </w:r>
      <w:r w:rsidR="00171AA6" w:rsidRPr="00654775">
        <w:rPr>
          <w:rFonts w:ascii="Times New Roman" w:eastAsia="Calibri" w:hAnsi="Times New Roman" w:cs="Times New Roman"/>
        </w:rPr>
        <w:t xml:space="preserve"> </w:t>
      </w:r>
      <w:r w:rsidR="00171AA6">
        <w:rPr>
          <w:rFonts w:ascii="Times New Roman" w:hAnsi="Times New Roman"/>
        </w:rPr>
        <w:t xml:space="preserve">понуђеном укупном ценом и истим роком испоруке добара, </w:t>
      </w:r>
      <w:r>
        <w:rPr>
          <w:rFonts w:ascii="Times New Roman" w:hAnsi="Times New Roman" w:cs="Times New Roman"/>
          <w:lang w:val="sr-Cyrl-CS"/>
        </w:rPr>
        <w:t>наручилац ће изабрати најповољнију понуду "</w:t>
      </w:r>
      <w:r w:rsidRPr="00171AA6">
        <w:rPr>
          <w:rFonts w:ascii="Times New Roman" w:hAnsi="Times New Roman" w:cs="Times New Roman"/>
          <w:lang w:val="sr-Cyrl-CS"/>
        </w:rPr>
        <w:t>извлачењем из шешира".</w:t>
      </w:r>
    </w:p>
    <w:p w:rsidR="00342ACB" w:rsidRPr="00DF2F27" w:rsidRDefault="00171AA6" w:rsidP="00DF2F27">
      <w:pPr>
        <w:pStyle w:val="ListParagraph"/>
        <w:tabs>
          <w:tab w:val="left" w:pos="720"/>
        </w:tabs>
        <w:ind w:left="0"/>
        <w:jc w:val="both"/>
        <w:rPr>
          <w:rFonts w:ascii="Times New Roman" w:hAnsi="Times New Roman"/>
          <w:b/>
        </w:rPr>
      </w:pPr>
      <w:r>
        <w:rPr>
          <w:rFonts w:ascii="Times New Roman" w:hAnsi="Times New Roman"/>
        </w:rPr>
        <w:tab/>
        <w:t>Поступак</w:t>
      </w:r>
      <w:r w:rsidRPr="00943BA0">
        <w:rPr>
          <w:rFonts w:ascii="Times New Roman" w:hAnsi="Times New Roman"/>
        </w:rPr>
        <w:t xml:space="preserve"> </w:t>
      </w:r>
      <w:r>
        <w:rPr>
          <w:rFonts w:ascii="Times New Roman" w:hAnsi="Times New Roman"/>
        </w:rPr>
        <w:t xml:space="preserve">бирања најповољније понуде </w:t>
      </w:r>
      <w:r w:rsidRPr="00943BA0">
        <w:rPr>
          <w:rFonts w:ascii="Times New Roman" w:hAnsi="Times New Roman"/>
        </w:rPr>
        <w:t xml:space="preserve">"извлачењем из шешира", </w:t>
      </w:r>
      <w:r>
        <w:rPr>
          <w:rFonts w:ascii="Times New Roman" w:hAnsi="Times New Roman"/>
        </w:rPr>
        <w:t xml:space="preserve">Комисија </w:t>
      </w:r>
      <w:r w:rsidRPr="00943BA0">
        <w:rPr>
          <w:rFonts w:ascii="Times New Roman" w:hAnsi="Times New Roman"/>
        </w:rPr>
        <w:t>ће обавити јавно, у присуству понуђача и заинтересованих лица, извлачењем из кутије листића са именима понуђача</w:t>
      </w:r>
      <w:r w:rsidR="003A02C0">
        <w:rPr>
          <w:rFonts w:ascii="Times New Roman" w:hAnsi="Times New Roman"/>
        </w:rPr>
        <w:t xml:space="preserve"> чије су понуде по свим горе наведеним критеријумима идентичне, а рангирање ће се извршити</w:t>
      </w:r>
      <w:r w:rsidRPr="00943BA0">
        <w:rPr>
          <w:rFonts w:ascii="Times New Roman" w:hAnsi="Times New Roman"/>
        </w:rPr>
        <w:t xml:space="preserve"> на следећи начин: </w:t>
      </w:r>
      <w:r w:rsidRPr="00943BA0">
        <w:rPr>
          <w:rFonts w:ascii="Times New Roman" w:hAnsi="Times New Roman"/>
        </w:rPr>
        <w:lastRenderedPageBreak/>
        <w:t>понуђач чији листић буде први извучен биће прворангиран, и тако редом до последњег листића, односно понуђача.</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Pr="000D084B">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E03144" w:rsidRPr="00BE183D" w:rsidRDefault="00E03144" w:rsidP="00A424A1">
      <w:pPr>
        <w:pStyle w:val="NoSpacing"/>
        <w:jc w:val="both"/>
        <w:rPr>
          <w:rFonts w:ascii="Times New Roman" w:hAnsi="Times New Roman" w:cs="Times New Roman"/>
        </w:rPr>
      </w:pPr>
    </w:p>
    <w:p w:rsidR="00342ACB" w:rsidRPr="000D084B" w:rsidRDefault="00342ACB" w:rsidP="00342ACB">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19" w:history="1">
        <w:r w:rsidR="004D35E3" w:rsidRPr="00E03144">
          <w:rPr>
            <w:rStyle w:val="Hyperlink"/>
            <w:rFonts w:ascii="Times New Roman" w:hAnsi="Times New Roman" w:cs="Times New Roman"/>
            <w:b/>
            <w:color w:val="auto"/>
          </w:rPr>
          <w:t>www.ujn.gov.rs</w:t>
        </w:r>
      </w:hyperlink>
      <w:r w:rsidR="003D2DE6">
        <w:t>,</w:t>
      </w:r>
      <w:r w:rsidR="004D35E3" w:rsidRPr="00E03144">
        <w:rPr>
          <w:rFonts w:ascii="Times New Roman" w:hAnsi="Times New Roman" w:cs="Times New Roman"/>
          <w:lang w:val="sr-Latn-CS"/>
        </w:rPr>
        <w:t xml:space="preserve"> а</w:t>
      </w:r>
      <w:r w:rsidR="004D35E3" w:rsidRPr="00877FD5">
        <w:rPr>
          <w:rFonts w:ascii="Times New Roman" w:hAnsi="Times New Roman" w:cs="Times New Roman"/>
          <w:lang w:val="sr-Latn-CS"/>
        </w:rPr>
        <w:t xml:space="preserve"> иста се истовремено објављује и на интернет страници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342ACB" w:rsidRPr="000D084B" w:rsidRDefault="00342ACB" w:rsidP="00342ACB">
      <w:pPr>
        <w:pStyle w:val="NoSpacing"/>
        <w:jc w:val="both"/>
        <w:rPr>
          <w:rFonts w:ascii="Times New Roman" w:hAnsi="Times New Roman" w:cs="Times New Roman"/>
          <w:color w:val="000000" w:themeColor="text1"/>
          <w:lang w:val="sr-Cyrl-CS"/>
        </w:rPr>
      </w:pPr>
    </w:p>
    <w:p w:rsidR="003A02C0" w:rsidRDefault="00342ACB" w:rsidP="00342ACB">
      <w:pPr>
        <w:pStyle w:val="Heading1"/>
        <w:jc w:val="center"/>
        <w:rPr>
          <w:rFonts w:ascii="Times New Roman" w:hAnsi="Times New Roman" w:cs="Times New Roman"/>
          <w:color w:val="000000" w:themeColor="text1"/>
          <w:sz w:val="22"/>
          <w:szCs w:val="22"/>
          <w:lang w:val="sr-Cyrl-CS"/>
        </w:rPr>
      </w:pPr>
      <w:r w:rsidRPr="000D084B">
        <w:rPr>
          <w:rFonts w:ascii="Times New Roman" w:hAnsi="Times New Roman" w:cs="Times New Roman"/>
          <w:color w:val="000000" w:themeColor="text1"/>
          <w:sz w:val="22"/>
          <w:szCs w:val="22"/>
          <w:lang w:val="sr-Cyrl-CS"/>
        </w:rPr>
        <w:br w:type="page"/>
      </w:r>
      <w:bookmarkStart w:id="11" w:name="_Toc359571912"/>
      <w:bookmarkStart w:id="12" w:name="_Toc360705055"/>
      <w:bookmarkStart w:id="13" w:name="_Toc364935395"/>
    </w:p>
    <w:p w:rsidR="000376BA" w:rsidRPr="000376BA" w:rsidRDefault="000376BA" w:rsidP="000376BA">
      <w:pPr>
        <w:rPr>
          <w:lang w:val="sr-Cyrl-CS"/>
        </w:rPr>
      </w:pPr>
    </w:p>
    <w:p w:rsidR="00342ACB" w:rsidRPr="002976ED"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11"/>
      <w:bookmarkEnd w:id="12"/>
      <w:bookmarkEnd w:id="13"/>
    </w:p>
    <w:p w:rsidR="00342ACB" w:rsidRPr="00C57887"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0376BA" w:rsidRPr="00C57887" w:rsidRDefault="00342ACB" w:rsidP="00342ACB">
      <w:pPr>
        <w:jc w:val="both"/>
        <w:rPr>
          <w:rFonts w:ascii="Times New Roman" w:hAnsi="Times New Roman" w:cs="Times New Roman"/>
          <w:iCs/>
          <w:lang w:val="sr-Cyrl-CS"/>
        </w:rPr>
      </w:pPr>
      <w:r w:rsidRPr="00C57887">
        <w:rPr>
          <w:rFonts w:ascii="Times New Roman" w:hAnsi="Times New Roman" w:cs="Times New Roman"/>
          <w:iCs/>
          <w:lang w:val="sr-Cyrl-CS"/>
        </w:rPr>
        <w:tab/>
      </w:r>
      <w:r w:rsidRPr="00C57887">
        <w:rPr>
          <w:rFonts w:ascii="Times New Roman" w:eastAsia="Calibri" w:hAnsi="Times New Roman" w:cs="Times New Roman"/>
          <w:iCs/>
        </w:rPr>
        <w:t>Понуда бр</w:t>
      </w:r>
      <w:r w:rsidR="00767C74" w:rsidRPr="00C57887">
        <w:rPr>
          <w:rFonts w:ascii="Times New Roman" w:eastAsia="Calibri" w:hAnsi="Times New Roman" w:cs="Times New Roman"/>
          <w:iCs/>
          <w:lang w:val="sr-Cyrl-CS"/>
        </w:rPr>
        <w:t>.</w:t>
      </w:r>
      <w:r w:rsidRPr="00C57887">
        <w:rPr>
          <w:rFonts w:ascii="Times New Roman" w:eastAsia="Calibri" w:hAnsi="Times New Roman" w:cs="Times New Roman"/>
          <w:iCs/>
        </w:rPr>
        <w:t xml:space="preserve"> ________________ од __</w:t>
      </w:r>
      <w:r w:rsidR="00CD4A9D" w:rsidRPr="00C57887">
        <w:rPr>
          <w:rFonts w:ascii="Times New Roman" w:eastAsia="Calibri" w:hAnsi="Times New Roman" w:cs="Times New Roman"/>
          <w:iCs/>
        </w:rPr>
        <w:t>______</w:t>
      </w:r>
      <w:r w:rsidR="003D2DE6" w:rsidRPr="00C57887">
        <w:rPr>
          <w:rFonts w:ascii="Times New Roman" w:eastAsia="Calibri" w:hAnsi="Times New Roman" w:cs="Times New Roman"/>
          <w:iCs/>
        </w:rPr>
        <w:t xml:space="preserve"> </w:t>
      </w:r>
      <w:r w:rsidR="00ED2F8D" w:rsidRPr="00C57887">
        <w:rPr>
          <w:rFonts w:ascii="Times New Roman" w:eastAsia="Calibri" w:hAnsi="Times New Roman" w:cs="Times New Roman"/>
          <w:iCs/>
          <w:lang w:val="sr-Cyrl-CS"/>
        </w:rPr>
        <w:t>201</w:t>
      </w:r>
      <w:r w:rsidR="00376B08" w:rsidRPr="00C57887">
        <w:rPr>
          <w:rFonts w:ascii="Times New Roman" w:eastAsia="Calibri" w:hAnsi="Times New Roman" w:cs="Times New Roman"/>
          <w:iCs/>
          <w:lang w:val="sr-Cyrl-CS"/>
        </w:rPr>
        <w:t>9</w:t>
      </w:r>
      <w:r w:rsidR="00CD4A9D" w:rsidRPr="00C57887">
        <w:rPr>
          <w:rFonts w:ascii="Times New Roman" w:eastAsia="Calibri" w:hAnsi="Times New Roman" w:cs="Times New Roman"/>
          <w:iCs/>
          <w:lang w:val="sr-Cyrl-CS"/>
        </w:rPr>
        <w:t>. године,</w:t>
      </w:r>
      <w:r w:rsidRPr="00C57887">
        <w:rPr>
          <w:rFonts w:ascii="Times New Roman" w:eastAsia="Calibri" w:hAnsi="Times New Roman" w:cs="Times New Roman"/>
          <w:iCs/>
        </w:rPr>
        <w:t xml:space="preserve"> за јавну набавку</w:t>
      </w:r>
      <w:r w:rsidRPr="00C57887">
        <w:rPr>
          <w:rFonts w:ascii="Times New Roman" w:hAnsi="Times New Roman" w:cs="Times New Roman"/>
          <w:iCs/>
          <w:lang w:val="sr-Cyrl-CS"/>
        </w:rPr>
        <w:t xml:space="preserve"> </w:t>
      </w:r>
      <w:r w:rsidR="00EA27B0" w:rsidRPr="00C57887">
        <w:rPr>
          <w:rFonts w:ascii="Times New Roman" w:hAnsi="Times New Roman" w:cs="Times New Roman"/>
          <w:lang w:val="sr-Cyrl-CS"/>
        </w:rPr>
        <w:t>добара</w:t>
      </w:r>
      <w:r w:rsidR="00EA27B0" w:rsidRPr="00C57887">
        <w:rPr>
          <w:rFonts w:ascii="Times New Roman" w:hAnsi="Times New Roman" w:cs="Times New Roman"/>
          <w:lang w:val="sr-Latn-CS"/>
        </w:rPr>
        <w:t xml:space="preserve"> - </w:t>
      </w:r>
      <w:r w:rsidR="00C57887"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116902" w:rsidRPr="00C57887">
        <w:rPr>
          <w:rFonts w:ascii="Times New Roman" w:hAnsi="Times New Roman" w:cs="Times New Roman"/>
        </w:rPr>
        <w:t>,</w:t>
      </w:r>
      <w:r w:rsidRPr="00C57887">
        <w:rPr>
          <w:rFonts w:ascii="Times New Roman" w:hAnsi="Times New Roman" w:cs="Times New Roman"/>
          <w:iCs/>
          <w:lang w:val="sr-Cyrl-CS"/>
        </w:rPr>
        <w:t xml:space="preserve"> </w:t>
      </w:r>
      <w:r w:rsidRPr="00C57887">
        <w:rPr>
          <w:rFonts w:ascii="Times New Roman" w:eastAsia="Calibri" w:hAnsi="Times New Roman" w:cs="Times New Roman"/>
          <w:iCs/>
        </w:rPr>
        <w:t>ЈН</w:t>
      </w:r>
      <w:r w:rsidR="00767C74" w:rsidRPr="00C57887">
        <w:rPr>
          <w:rFonts w:ascii="Times New Roman" w:eastAsia="Calibri" w:hAnsi="Times New Roman" w:cs="Times New Roman"/>
          <w:iCs/>
          <w:lang w:val="sr-Cyrl-CS"/>
        </w:rPr>
        <w:t>МВ</w:t>
      </w:r>
      <w:r w:rsidRPr="00C57887">
        <w:rPr>
          <w:rFonts w:ascii="Times New Roman" w:eastAsia="Calibri" w:hAnsi="Times New Roman" w:cs="Times New Roman"/>
          <w:iCs/>
        </w:rPr>
        <w:t xml:space="preserve"> број </w:t>
      </w:r>
      <w:r w:rsidR="00376B08" w:rsidRPr="00C57887">
        <w:rPr>
          <w:rFonts w:ascii="Times New Roman" w:eastAsia="TimesNewRomanPS-BoldMT" w:hAnsi="Times New Roman" w:cs="Times New Roman"/>
          <w:bCs/>
          <w:color w:val="000000" w:themeColor="text1"/>
          <w:lang w:val="sr-Cyrl-CS"/>
        </w:rPr>
        <w:t>1.</w:t>
      </w:r>
      <w:r w:rsidR="00C57887">
        <w:rPr>
          <w:rFonts w:ascii="Times New Roman" w:eastAsia="TimesNewRomanPS-BoldMT" w:hAnsi="Times New Roman" w:cs="Times New Roman"/>
          <w:bCs/>
          <w:color w:val="000000" w:themeColor="text1"/>
        </w:rPr>
        <w:t>14</w:t>
      </w:r>
      <w:r w:rsidR="00376B08" w:rsidRPr="00C57887">
        <w:rPr>
          <w:rFonts w:ascii="Times New Roman" w:eastAsia="TimesNewRomanPS-BoldMT" w:hAnsi="Times New Roman" w:cs="Times New Roman"/>
          <w:bCs/>
          <w:color w:val="000000" w:themeColor="text1"/>
        </w:rPr>
        <w:t>/2019</w:t>
      </w:r>
      <w:r w:rsidR="00767C74" w:rsidRPr="00C57887">
        <w:rPr>
          <w:rFonts w:ascii="Times New Roman" w:hAnsi="Times New Roman" w:cs="Times New Roman"/>
          <w:iCs/>
          <w:lang w:val="sr-Cyrl-CS"/>
        </w:rPr>
        <w:t>.</w:t>
      </w:r>
      <w:r w:rsidR="003F42A4" w:rsidRPr="00C57887">
        <w:rPr>
          <w:rFonts w:ascii="Times New Roman" w:hAnsi="Times New Roman" w:cs="Times New Roman"/>
          <w:iCs/>
          <w:lang w:val="sr-Cyrl-CS"/>
        </w:rPr>
        <w:t xml:space="preserve"> </w:t>
      </w:r>
    </w:p>
    <w:p w:rsidR="00342ACB" w:rsidRPr="0035608A"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Pr="0035608A">
        <w:rPr>
          <w:rFonts w:ascii="Times New Roman" w:hAnsi="Times New Roman" w:cs="Times New Roman"/>
          <w:b/>
        </w:rPr>
        <w:t>ОПШТИ ПОДАЦИ О ПОНУЂАЧУ</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342ACB" w:rsidRPr="000D084B" w:rsidRDefault="00342ACB" w:rsidP="00342ACB">
      <w:pPr>
        <w:pStyle w:val="NoSpacing"/>
        <w:rPr>
          <w:rFonts w:ascii="Times New Roman" w:hAnsi="Times New Roman" w:cs="Times New Roman"/>
          <w:lang w:val="sr-Cyrl-CS"/>
        </w:rPr>
      </w:pPr>
    </w:p>
    <w:p w:rsidR="00342ACB" w:rsidRPr="000D084B" w:rsidRDefault="00342ACB" w:rsidP="00116902">
      <w:pPr>
        <w:pStyle w:val="NoSpacing"/>
        <w:rPr>
          <w:rFonts w:eastAsia="Calibri"/>
        </w:rPr>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tbl>
      <w:tblPr>
        <w:tblW w:w="0" w:type="auto"/>
        <w:tblInd w:w="198" w:type="dxa"/>
        <w:tblLayout w:type="fixed"/>
        <w:tblLook w:val="0000"/>
      </w:tblPr>
      <w:tblGrid>
        <w:gridCol w:w="9810"/>
      </w:tblGrid>
      <w:tr w:rsidR="00342ACB" w:rsidRPr="000D084B" w:rsidTr="00116902">
        <w:trPr>
          <w:trHeight w:val="656"/>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TimesNewRomanPSMT" w:hAnsi="Times New Roman" w:cs="Times New Roman"/>
                <w:b/>
                <w:bCs/>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116902">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342ACB">
      <w:pPr>
        <w:jc w:val="both"/>
        <w:rPr>
          <w:rFonts w:ascii="Times New Roman" w:hAnsi="Times New Roman" w:cs="Times New Roman"/>
          <w:b/>
          <w:i/>
          <w:iCs/>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116902">
            <w:pPr>
              <w:jc w:val="both"/>
              <w:rPr>
                <w:rFonts w:ascii="Times New Roman" w:eastAsia="TimesNewRomanPSMT" w:hAnsi="Times New Roman" w:cs="Times New Roman"/>
                <w:bCs/>
              </w:rPr>
            </w:pPr>
            <w:r w:rsidRPr="000D084B">
              <w:rPr>
                <w:rFonts w:ascii="Times New Roman" w:eastAsia="Calibri" w:hAnsi="Times New Roman" w:cs="Times New Roman"/>
                <w:b/>
                <w:i/>
                <w:iCs/>
                <w:u w:val="single"/>
                <w:lang w:val="ru-RU"/>
              </w:rPr>
              <w:t>Напомена:</w:t>
            </w:r>
            <w:r w:rsidRPr="000D084B">
              <w:rPr>
                <w:rFonts w:ascii="Times New Roman" w:eastAsia="Calibri"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16902">
              <w:rPr>
                <w:rFonts w:ascii="Times New Roman" w:eastAsia="Calibri" w:hAnsi="Times New Roman" w:cs="Times New Roman"/>
                <w:i/>
                <w:iCs/>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20"/>
          <w:footerReference w:type="default" r:id="rId21"/>
          <w:type w:val="continuous"/>
          <w:pgSz w:w="11907" w:h="16840" w:code="9"/>
          <w:pgMar w:top="720" w:right="720" w:bottom="720" w:left="720" w:header="709" w:footer="709" w:gutter="0"/>
          <w:cols w:space="708"/>
          <w:docGrid w:linePitch="360"/>
        </w:sectPr>
      </w:pPr>
    </w:p>
    <w:p w:rsidR="00342ACB" w:rsidRDefault="00342ACB" w:rsidP="00342ACB">
      <w:pPr>
        <w:pStyle w:val="NoSpacing"/>
        <w:rPr>
          <w:rFonts w:ascii="Times New Roman" w:hAnsi="Times New Roman" w:cs="Times New Roman"/>
          <w:lang w:val="sr-Cyrl-CS"/>
        </w:rPr>
      </w:pPr>
    </w:p>
    <w:p w:rsidR="0022617B" w:rsidRDefault="0022617B" w:rsidP="0035608A">
      <w:pPr>
        <w:pStyle w:val="NoSpacing"/>
        <w:rPr>
          <w:i/>
        </w:rPr>
      </w:pPr>
    </w:p>
    <w:p w:rsidR="00C57887" w:rsidRPr="00C57887" w:rsidRDefault="00C57887" w:rsidP="0035608A">
      <w:pPr>
        <w:pStyle w:val="NoSpacing"/>
        <w:rPr>
          <w:i/>
        </w:rPr>
      </w:pPr>
    </w:p>
    <w:p w:rsidR="00102A70" w:rsidRDefault="00102A70" w:rsidP="0035608A">
      <w:pPr>
        <w:pStyle w:val="NoSpacing"/>
        <w:rPr>
          <w:rFonts w:ascii="Times New Roman" w:hAnsi="Times New Roman" w:cs="Times New Roman"/>
          <w:b/>
          <w:lang w:val="sr-Cyrl-CS"/>
        </w:rPr>
      </w:pPr>
    </w:p>
    <w:p w:rsidR="003A02C0" w:rsidRPr="003A02C0" w:rsidRDefault="00342ACB" w:rsidP="0035608A">
      <w:pPr>
        <w:pStyle w:val="NoSpacing"/>
        <w:rPr>
          <w:rFonts w:ascii="Times New Roman" w:hAnsi="Times New Roman" w:cs="Times New Roman"/>
          <w:b/>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629"/>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342ACB" w:rsidRPr="00BE183D" w:rsidRDefault="00342ACB" w:rsidP="00BE183D">
      <w:pPr>
        <w:pStyle w:val="NoSpacing"/>
      </w:pPr>
    </w:p>
    <w:tbl>
      <w:tblPr>
        <w:tblStyle w:val="TableGrid"/>
        <w:tblW w:w="0" w:type="auto"/>
        <w:tblLook w:val="04A0"/>
      </w:tblPr>
      <w:tblGrid>
        <w:gridCol w:w="10683"/>
      </w:tblGrid>
      <w:tr w:rsidR="00342ACB" w:rsidRPr="000D084B" w:rsidTr="005E6C78">
        <w:tc>
          <w:tcPr>
            <w:tcW w:w="10683" w:type="dxa"/>
          </w:tcPr>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Calibri" w:hAnsi="Times New Roman" w:cs="Times New Roman"/>
                <w:b/>
                <w:bCs/>
                <w:i/>
                <w:iCs/>
                <w:u w:val="single"/>
                <w:lang w:val="ru-RU"/>
              </w:rPr>
              <w:t>Напомена:</w:t>
            </w:r>
            <w:r w:rsidR="007E7447">
              <w:rPr>
                <w:rFonts w:ascii="Times New Roman" w:hAnsi="Times New Roman" w:cs="Times New Roman"/>
                <w:b/>
                <w:bCs/>
                <w:i/>
                <w:iCs/>
                <w:lang w:val="ru-RU"/>
              </w:rPr>
              <w:t xml:space="preserve"> </w:t>
            </w:r>
            <w:r w:rsidRPr="000D084B">
              <w:rPr>
                <w:rFonts w:ascii="Times New Roman" w:hAnsi="Times New Roman" w:cs="Times New Roman"/>
                <w:i/>
                <w:iCs/>
                <w:lang w:val="ru-RU"/>
              </w:rPr>
              <w:t>Табелу „Подаци о подизвођачу“</w:t>
            </w:r>
            <w:r w:rsidRPr="000D084B">
              <w:rPr>
                <w:rFonts w:ascii="Times New Roman" w:eastAsia="Calibri" w:hAnsi="Times New Roman" w:cs="Times New Roman"/>
                <w:i/>
                <w:iCs/>
                <w:lang w:val="ru-RU"/>
              </w:rPr>
              <w:t xml:space="preserve">попуњавају само они понуђачи који </w:t>
            </w:r>
            <w:r w:rsidRPr="000D084B">
              <w:rPr>
                <w:rFonts w:ascii="Times New Roman" w:hAnsi="Times New Roman" w:cs="Times New Roman"/>
                <w:i/>
                <w:iCs/>
                <w:lang w:val="ru-RU"/>
              </w:rPr>
              <w:t>подносе  понуду са подизвођачем,</w:t>
            </w:r>
            <w:r w:rsidRPr="000D084B">
              <w:rPr>
                <w:rFonts w:ascii="Times New Roman" w:eastAsia="Calibri" w:hAnsi="Times New Roman" w:cs="Times New Roman"/>
                <w:i/>
                <w:iCs/>
                <w:lang w:val="ru-RU"/>
              </w:rPr>
              <w:t>а уколико има већи број подизвођача</w:t>
            </w:r>
            <w:r w:rsidRPr="000D084B">
              <w:rPr>
                <w:rFonts w:ascii="Times New Roman" w:hAnsi="Times New Roman" w:cs="Times New Roman"/>
                <w:i/>
                <w:iCs/>
                <w:lang w:val="ru-RU"/>
              </w:rPr>
              <w:t xml:space="preserve"> од места предвиђених у табели,</w:t>
            </w:r>
            <w:r w:rsidRPr="000D084B">
              <w:rPr>
                <w:rFonts w:ascii="Times New Roman" w:eastAsia="Calibri" w:hAnsi="Times New Roman" w:cs="Times New Roman"/>
                <w:i/>
                <w:iCs/>
                <w:lang w:val="ru-RU"/>
              </w:rPr>
              <w:t>потребно је да се наведени образац коп</w:t>
            </w:r>
            <w:r w:rsidRPr="000D084B">
              <w:rPr>
                <w:rFonts w:ascii="Times New Roman" w:hAnsi="Times New Roman" w:cs="Times New Roman"/>
                <w:i/>
                <w:iCs/>
                <w:lang w:val="ru-RU"/>
              </w:rPr>
              <w:t>ира у довољном броју примерака,</w:t>
            </w:r>
            <w:r w:rsidRPr="000D084B">
              <w:rPr>
                <w:rFonts w:ascii="Times New Roman" w:eastAsia="Calibri" w:hAnsi="Times New Roman" w:cs="Times New Roman"/>
                <w:i/>
                <w:iCs/>
                <w:lang w:val="ru-RU"/>
              </w:rPr>
              <w:t>да се попуни и достави за сваког подизвођача</w:t>
            </w:r>
            <w:r w:rsidRPr="000D084B">
              <w:rPr>
                <w:rFonts w:ascii="Times New Roman" w:hAnsi="Times New Roman" w:cs="Times New Roman"/>
                <w:i/>
                <w:iCs/>
                <w:lang w:val="ru-RU"/>
              </w:rPr>
              <w:t>.</w:t>
            </w:r>
          </w:p>
        </w:tc>
      </w:tr>
    </w:tbl>
    <w:p w:rsidR="00AF6341" w:rsidRDefault="00407F06" w:rsidP="00342ACB">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p>
    <w:p w:rsidR="0035608A" w:rsidRDefault="00E15DB8" w:rsidP="00DE6C00">
      <w:pPr>
        <w:pStyle w:val="NoSpacing"/>
        <w:rPr>
          <w:i/>
          <w:lang w:val="sr-Cyrl-CS"/>
        </w:rPr>
      </w:pPr>
      <w:r>
        <w:rPr>
          <w:i/>
          <w:lang w:val="sr-Cyrl-CS"/>
        </w:rPr>
        <w:lastRenderedPageBreak/>
        <w:tab/>
      </w:r>
    </w:p>
    <w:p w:rsidR="00116902" w:rsidRDefault="0035608A" w:rsidP="00DE6C00">
      <w:pPr>
        <w:pStyle w:val="NoSpacing"/>
        <w:rPr>
          <w:i/>
          <w:lang w:val="sr-Cyrl-CS"/>
        </w:rPr>
      </w:pPr>
      <w:r>
        <w:rPr>
          <w:i/>
          <w:lang w:val="sr-Cyrl-CS"/>
        </w:rPr>
        <w:tab/>
      </w: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p>
    <w:p w:rsidR="000376BA" w:rsidRDefault="000376BA" w:rsidP="00DE6C00">
      <w:pPr>
        <w:pStyle w:val="NoSpacing"/>
        <w:rPr>
          <w:rFonts w:ascii="Times New Roman" w:hAnsi="Times New Roman" w:cs="Times New Roman"/>
          <w:b/>
          <w:lang w:val="ru-RU"/>
        </w:rPr>
      </w:pP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4E40EF" w:rsidRDefault="00342ACB" w:rsidP="005E6C78">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E818C0" w:rsidRDefault="00342ACB" w:rsidP="004463EE">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bookmarkStart w:id="14" w:name="_Toc385186627"/>
    </w:p>
    <w:p w:rsidR="004463EE" w:rsidRPr="004463EE" w:rsidRDefault="004463EE" w:rsidP="004463EE">
      <w:pPr>
        <w:pStyle w:val="NoSpacing"/>
        <w:tabs>
          <w:tab w:val="left" w:pos="4425"/>
          <w:tab w:val="left" w:pos="7935"/>
        </w:tabs>
        <w:rPr>
          <w:rFonts w:ascii="Times New Roman" w:hAnsi="Times New Roman" w:cs="Times New Roman"/>
          <w:b/>
          <w:lang w:val="sr-Cyrl-CS"/>
        </w:rPr>
      </w:pPr>
    </w:p>
    <w:p w:rsidR="004706FA" w:rsidRDefault="004706FA" w:rsidP="00407F06">
      <w:pPr>
        <w:pStyle w:val="NoSpacing"/>
        <w:jc w:val="center"/>
        <w:rPr>
          <w:rFonts w:ascii="Times New Roman" w:hAnsi="Times New Roman" w:cs="Times New Roman"/>
          <w:b/>
        </w:rPr>
      </w:pPr>
    </w:p>
    <w:p w:rsidR="003F2ED1" w:rsidRPr="005B1D4B" w:rsidRDefault="004463EE" w:rsidP="003F2ED1">
      <w:pPr>
        <w:rPr>
          <w:rFonts w:ascii="Times New Roman" w:hAnsi="Times New Roman" w:cs="Times New Roman"/>
          <w:b/>
        </w:rPr>
      </w:pPr>
      <w:r>
        <w:rPr>
          <w:rFonts w:ascii="Times New Roman" w:hAnsi="Times New Roman" w:cs="Times New Roman"/>
          <w:b/>
        </w:rPr>
        <w:t>5</w:t>
      </w:r>
      <w:r w:rsidR="003F2ED1">
        <w:rPr>
          <w:rFonts w:ascii="Times New Roman" w:hAnsi="Times New Roman" w:cs="Times New Roman"/>
          <w:b/>
        </w:rPr>
        <w:t xml:space="preserve">. ОБРАЗАЦ ПОНУДЕ </w:t>
      </w:r>
    </w:p>
    <w:p w:rsidR="00BD29C6" w:rsidRDefault="00BD29C6" w:rsidP="00BD29C6">
      <w:pPr>
        <w:pStyle w:val="NoSpacing"/>
      </w:pPr>
    </w:p>
    <w:p w:rsidR="00C5426D" w:rsidRPr="00C5426D" w:rsidRDefault="00C5426D" w:rsidP="00BD29C6">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3F2ED1" w:rsidRPr="00C2762F" w:rsidTr="003F27CC">
        <w:trPr>
          <w:trHeight w:val="810"/>
        </w:trPr>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Default="003F2ED1" w:rsidP="003F27CC">
            <w:pPr>
              <w:tabs>
                <w:tab w:val="left" w:pos="598"/>
              </w:tabs>
              <w:spacing w:after="0" w:line="240" w:lineRule="auto"/>
              <w:rPr>
                <w:rFonts w:ascii="Times New Roman" w:hAnsi="Times New Roman" w:cs="Times New Roman"/>
                <w:lang w:val="sr-Cyrl-CS"/>
              </w:rPr>
            </w:pPr>
          </w:p>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p>
          <w:p w:rsidR="00C57887" w:rsidRDefault="00C57887" w:rsidP="00C57887">
            <w:pPr>
              <w:tabs>
                <w:tab w:val="left" w:pos="598"/>
              </w:tabs>
              <w:spacing w:after="0" w:line="240" w:lineRule="auto"/>
              <w:rPr>
                <w:rFonts w:ascii="Times New Roman" w:hAnsi="Times New Roman" w:cs="Times New Roman"/>
                <w:lang w:val="sr-Cyrl-CS"/>
              </w:rPr>
            </w:pPr>
          </w:p>
          <w:p w:rsidR="003F2ED1" w:rsidRPr="00B75CA5" w:rsidRDefault="003F2ED1" w:rsidP="00C57887">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3F2ED1" w:rsidRPr="00B75CA5" w:rsidRDefault="003F2ED1"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3F2ED1" w:rsidRPr="00B75CA5" w:rsidRDefault="003F2ED1"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3F2ED1" w:rsidRPr="00B75CA5" w:rsidRDefault="003F2ED1" w:rsidP="003F27CC">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w:t>
            </w:r>
            <w:r w:rsidRPr="00B75CA5">
              <w:rPr>
                <w:rFonts w:ascii="Times New Roman" w:hAnsi="Times New Roman" w:cs="Times New Roman"/>
                <w:lang w:val="sr-Cyrl-CS"/>
              </w:rPr>
              <w:t xml:space="preserve">  динара са ПДВ-ом</w:t>
            </w:r>
          </w:p>
        </w:tc>
      </w:tr>
      <w:tr w:rsidR="003F2ED1" w:rsidRPr="000376BA" w:rsidTr="003F27CC">
        <w:tc>
          <w:tcPr>
            <w:tcW w:w="533" w:type="dxa"/>
            <w:tcBorders>
              <w:top w:val="single" w:sz="4" w:space="0" w:color="000000"/>
              <w:left w:val="single" w:sz="4" w:space="0" w:color="000000"/>
              <w:bottom w:val="single" w:sz="4" w:space="0" w:color="000000"/>
              <w:right w:val="single" w:sz="4" w:space="0" w:color="000000"/>
            </w:tcBorders>
          </w:tcPr>
          <w:p w:rsidR="003F2ED1" w:rsidRPr="000376BA" w:rsidRDefault="003F2ED1" w:rsidP="003F27CC">
            <w:pPr>
              <w:tabs>
                <w:tab w:val="left" w:pos="598"/>
              </w:tabs>
              <w:spacing w:after="0" w:line="240" w:lineRule="auto"/>
              <w:rPr>
                <w:rFonts w:ascii="Times New Roman" w:hAnsi="Times New Roman" w:cs="Times New Roman"/>
                <w:lang w:val="sr-Cyrl-CS"/>
              </w:rPr>
            </w:pPr>
          </w:p>
          <w:p w:rsidR="003F2ED1" w:rsidRPr="000376BA" w:rsidRDefault="003F2ED1" w:rsidP="003F27CC">
            <w:pPr>
              <w:tabs>
                <w:tab w:val="left" w:pos="598"/>
              </w:tabs>
              <w:spacing w:after="0" w:line="240" w:lineRule="auto"/>
              <w:rPr>
                <w:rFonts w:ascii="Times New Roman" w:hAnsi="Times New Roman" w:cs="Times New Roman"/>
                <w:lang w:val="sr-Cyrl-CS"/>
              </w:rPr>
            </w:pPr>
            <w:r w:rsidRPr="000376BA">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3F2ED1" w:rsidRPr="000376BA" w:rsidRDefault="003F2ED1" w:rsidP="004463EE">
            <w:pPr>
              <w:tabs>
                <w:tab w:val="left" w:pos="598"/>
              </w:tabs>
              <w:spacing w:after="0" w:line="240" w:lineRule="auto"/>
              <w:rPr>
                <w:rFonts w:ascii="Times New Roman" w:hAnsi="Times New Roman" w:cs="Times New Roman"/>
                <w:lang w:val="sr-Cyrl-CS"/>
              </w:rPr>
            </w:pPr>
            <w:r w:rsidRPr="000376BA">
              <w:rPr>
                <w:rFonts w:ascii="Times New Roman" w:hAnsi="Times New Roman" w:cs="Times New Roman"/>
                <w:lang w:val="sr-Cyrl-CS"/>
              </w:rPr>
              <w:t>Понуђени рок испоруке добара (</w:t>
            </w:r>
            <w:r w:rsidRPr="000376BA">
              <w:rPr>
                <w:rFonts w:ascii="Times New Roman" w:hAnsi="Times New Roman" w:cs="Times New Roman"/>
                <w:i/>
                <w:lang w:val="sr-Cyrl-CS"/>
              </w:rPr>
              <w:t xml:space="preserve">не може бити дужи од </w:t>
            </w:r>
            <w:r w:rsidR="00F368E2" w:rsidRPr="00F368E2">
              <w:rPr>
                <w:rFonts w:ascii="Times New Roman" w:hAnsi="Times New Roman" w:cs="Times New Roman"/>
                <w:i/>
                <w:lang w:val="sr-Cyrl-CS"/>
              </w:rPr>
              <w:t>20</w:t>
            </w:r>
            <w:r w:rsidRPr="00F368E2">
              <w:rPr>
                <w:rFonts w:ascii="Times New Roman" w:hAnsi="Times New Roman" w:cs="Times New Roman"/>
                <w:i/>
                <w:lang w:val="sr-Cyrl-CS"/>
              </w:rPr>
              <w:t xml:space="preserve"> дана</w:t>
            </w:r>
            <w:r w:rsidRPr="000376BA">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3F2ED1" w:rsidRPr="000376BA" w:rsidRDefault="003F2ED1" w:rsidP="003F27CC">
            <w:pPr>
              <w:tabs>
                <w:tab w:val="left" w:pos="598"/>
              </w:tabs>
              <w:spacing w:after="0" w:line="240" w:lineRule="auto"/>
              <w:rPr>
                <w:rFonts w:ascii="Times New Roman" w:hAnsi="Times New Roman" w:cs="Times New Roman"/>
                <w:lang w:val="sr-Cyrl-CS"/>
              </w:rPr>
            </w:pPr>
          </w:p>
          <w:p w:rsidR="003F2ED1" w:rsidRPr="000376BA" w:rsidRDefault="003F2ED1" w:rsidP="003F27CC">
            <w:pPr>
              <w:tabs>
                <w:tab w:val="left" w:pos="598"/>
              </w:tabs>
              <w:spacing w:after="0" w:line="240" w:lineRule="auto"/>
              <w:rPr>
                <w:rFonts w:ascii="Times New Roman" w:hAnsi="Times New Roman" w:cs="Times New Roman"/>
                <w:lang w:val="sr-Cyrl-CS"/>
              </w:rPr>
            </w:pPr>
            <w:r w:rsidRPr="000376BA">
              <w:rPr>
                <w:rFonts w:ascii="Times New Roman" w:hAnsi="Times New Roman" w:cs="Times New Roman"/>
                <w:lang w:val="sr-Cyrl-CS"/>
              </w:rPr>
              <w:t xml:space="preserve">    _______ дана од дана закључења уговора </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F368E2">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Гарантни рок </w:t>
            </w:r>
          </w:p>
        </w:tc>
        <w:tc>
          <w:tcPr>
            <w:tcW w:w="4815"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spacing w:after="0" w:line="240" w:lineRule="auto"/>
              <w:jc w:val="center"/>
              <w:rPr>
                <w:rFonts w:ascii="Times New Roman" w:hAnsi="Times New Roman" w:cs="Times New Roman"/>
                <w:lang w:val="sr-Cyrl-CS"/>
              </w:rPr>
            </w:pPr>
          </w:p>
          <w:p w:rsidR="003F2ED1" w:rsidRPr="00B75CA5" w:rsidRDefault="003F2ED1" w:rsidP="00EC0A0B">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r w:rsidR="00EC0A0B">
              <w:rPr>
                <w:rFonts w:ascii="Times New Roman" w:hAnsi="Times New Roman" w:cs="Times New Roman"/>
                <w:lang w:val="sr-Cyrl-CS"/>
              </w:rPr>
              <w:t>2 (две) године</w:t>
            </w:r>
            <w:r w:rsidRPr="00B75CA5">
              <w:rPr>
                <w:rFonts w:ascii="Times New Roman" w:hAnsi="Times New Roman" w:cs="Times New Roman"/>
                <w:lang w:val="sr-Cyrl-CS"/>
              </w:rPr>
              <w:t xml:space="preserve"> од дана испоруке добара</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Pr="001D187B" w:rsidRDefault="003F2ED1" w:rsidP="003F27CC">
            <w:pPr>
              <w:tabs>
                <w:tab w:val="left" w:pos="598"/>
              </w:tabs>
              <w:spacing w:after="0" w:line="240" w:lineRule="auto"/>
              <w:rPr>
                <w:rFonts w:ascii="Times New Roman" w:hAnsi="Times New Roman" w:cs="Times New Roman"/>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3F2ED1"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tabs>
                <w:tab w:val="left" w:pos="598"/>
              </w:tabs>
              <w:spacing w:after="0" w:line="240" w:lineRule="auto"/>
              <w:rPr>
                <w:rFonts w:ascii="Times New Roman" w:hAnsi="Times New Roman" w:cs="Times New Roman"/>
                <w:bCs/>
                <w:lang w:val="sr-Cyrl-CS"/>
              </w:rPr>
            </w:pPr>
          </w:p>
          <w:p w:rsidR="003F2ED1" w:rsidRPr="00C2762F" w:rsidRDefault="003F2ED1" w:rsidP="003F27CC">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3F2ED1" w:rsidRDefault="003F2ED1" w:rsidP="003F27CC">
            <w:pPr>
              <w:spacing w:after="0" w:line="240" w:lineRule="auto"/>
              <w:rPr>
                <w:rFonts w:ascii="Times New Roman" w:hAnsi="Times New Roman" w:cs="Times New Roman"/>
                <w:bCs/>
                <w:lang w:val="sr-Cyrl-CS"/>
              </w:rPr>
            </w:pPr>
          </w:p>
          <w:p w:rsidR="003F2ED1" w:rsidRPr="005902B8" w:rsidRDefault="003F2ED1" w:rsidP="00D2209F">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sidR="00D2209F">
              <w:rPr>
                <w:rFonts w:ascii="Times New Roman" w:hAnsi="Times New Roman" w:cs="Times New Roman"/>
                <w:bCs/>
              </w:rPr>
              <w:t>15</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3F2ED1"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tabs>
                <w:tab w:val="left" w:pos="598"/>
              </w:tabs>
              <w:spacing w:after="0" w:line="240" w:lineRule="auto"/>
              <w:rPr>
                <w:rFonts w:ascii="Times New Roman" w:hAnsi="Times New Roman" w:cs="Times New Roman"/>
                <w:bCs/>
              </w:rPr>
            </w:pPr>
          </w:p>
          <w:p w:rsidR="003F2ED1" w:rsidRPr="00C2762F" w:rsidRDefault="003F2ED1" w:rsidP="003F27CC">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spacing w:after="0" w:line="240" w:lineRule="auto"/>
              <w:rPr>
                <w:rFonts w:ascii="Times New Roman" w:eastAsia="Times New Roman" w:hAnsi="Times New Roman" w:cs="Times New Roman"/>
              </w:rPr>
            </w:pPr>
          </w:p>
          <w:p w:rsidR="003F2ED1" w:rsidRPr="00C57887" w:rsidRDefault="00C57887" w:rsidP="003F27CC">
            <w:pPr>
              <w:spacing w:after="0" w:line="240" w:lineRule="auto"/>
              <w:rPr>
                <w:rFonts w:ascii="Times New Roman" w:eastAsia="Times New Roman" w:hAnsi="Times New Roman" w:cs="Times New Roman"/>
              </w:rPr>
            </w:pPr>
            <w:r>
              <w:rPr>
                <w:rFonts w:ascii="Times New Roman" w:hAnsi="Times New Roman" w:cs="Times New Roman"/>
                <w:lang w:val="sr-Cyrl-CS"/>
              </w:rPr>
              <w:t>Канцеларијски</w:t>
            </w:r>
            <w:r w:rsidRPr="00C57887">
              <w:rPr>
                <w:rFonts w:ascii="Times New Roman" w:hAnsi="Times New Roman" w:cs="Times New Roman"/>
                <w:lang w:val="sr-Cyrl-CS"/>
              </w:rPr>
              <w:t xml:space="preserve"> намештај</w:t>
            </w:r>
          </w:p>
        </w:tc>
      </w:tr>
    </w:tbl>
    <w:p w:rsidR="00E818C0" w:rsidRPr="00DA117D" w:rsidRDefault="00E818C0" w:rsidP="003F2ED1">
      <w:pPr>
        <w:rPr>
          <w:rFonts w:ascii="Times New Roman" w:hAnsi="Times New Roman" w:cs="Times New Roman"/>
          <w:b/>
        </w:rPr>
      </w:pPr>
    </w:p>
    <w:p w:rsidR="003A02C0" w:rsidRDefault="003A02C0" w:rsidP="003A02C0">
      <w:pPr>
        <w:pStyle w:val="NoSpacing"/>
        <w:rPr>
          <w:rFonts w:ascii="Times New Roman" w:hAnsi="Times New Roman" w:cs="Times New Roman"/>
          <w:b/>
        </w:rPr>
      </w:pPr>
    </w:p>
    <w:p w:rsidR="009C2C43" w:rsidRPr="009C2C43" w:rsidRDefault="009C2C43" w:rsidP="003A02C0">
      <w:pPr>
        <w:pStyle w:val="NoSpacing"/>
      </w:pPr>
    </w:p>
    <w:p w:rsidR="00C5426D" w:rsidRPr="000D1467" w:rsidRDefault="00814CCA" w:rsidP="000D1467">
      <w:pPr>
        <w:rPr>
          <w:rFonts w:ascii="Times New Roman" w:hAnsi="Times New Roman" w:cs="Times New Roman"/>
          <w:b/>
        </w:rPr>
      </w:pPr>
      <w:r>
        <w:rPr>
          <w:rFonts w:ascii="Times New Roman" w:hAnsi="Times New Roman" w:cs="Times New Roman"/>
          <w:b/>
        </w:rPr>
        <w:t xml:space="preserve">6. </w:t>
      </w:r>
      <w:r w:rsidR="003F2ED1" w:rsidRPr="001A4AC6">
        <w:rPr>
          <w:rFonts w:ascii="Times New Roman" w:hAnsi="Times New Roman" w:cs="Times New Roman"/>
          <w:b/>
        </w:rPr>
        <w:t>ОБРАЗАЦ СТРУКТУРЕ ЦЕНЕ</w:t>
      </w:r>
      <w:r w:rsidR="003F2ED1">
        <w:rPr>
          <w:rFonts w:ascii="Times New Roman" w:hAnsi="Times New Roman" w:cs="Times New Roman"/>
          <w:b/>
        </w:rPr>
        <w:t xml:space="preserve"> </w:t>
      </w:r>
    </w:p>
    <w:tbl>
      <w:tblPr>
        <w:tblStyle w:val="TableGrid"/>
        <w:tblW w:w="0" w:type="auto"/>
        <w:tblLook w:val="04A0"/>
      </w:tblPr>
      <w:tblGrid>
        <w:gridCol w:w="580"/>
        <w:gridCol w:w="3639"/>
        <w:gridCol w:w="1276"/>
        <w:gridCol w:w="1276"/>
        <w:gridCol w:w="1701"/>
        <w:gridCol w:w="2126"/>
      </w:tblGrid>
      <w:tr w:rsidR="00EC0A0B" w:rsidRPr="00C57887" w:rsidTr="00EC0A0B">
        <w:tc>
          <w:tcPr>
            <w:tcW w:w="580" w:type="dxa"/>
          </w:tcPr>
          <w:p w:rsidR="00EC0A0B" w:rsidRPr="00C57887" w:rsidRDefault="00EC0A0B" w:rsidP="003F2ED1">
            <w:pPr>
              <w:pStyle w:val="NoSpacing"/>
              <w:rPr>
                <w:rFonts w:ascii="Times New Roman" w:hAnsi="Times New Roman" w:cs="Times New Roman"/>
                <w:b/>
                <w:sz w:val="20"/>
                <w:szCs w:val="20"/>
              </w:rPr>
            </w:pPr>
            <w:r w:rsidRPr="00C57887">
              <w:rPr>
                <w:rFonts w:ascii="Times New Roman" w:hAnsi="Times New Roman" w:cs="Times New Roman"/>
                <w:b/>
                <w:sz w:val="20"/>
                <w:szCs w:val="20"/>
              </w:rPr>
              <w:t>Ред. бр.</w:t>
            </w:r>
          </w:p>
        </w:tc>
        <w:tc>
          <w:tcPr>
            <w:tcW w:w="3639" w:type="dxa"/>
          </w:tcPr>
          <w:p w:rsidR="00EC0A0B" w:rsidRPr="00C57887" w:rsidRDefault="00EC0A0B" w:rsidP="003F2ED1">
            <w:pPr>
              <w:pStyle w:val="NoSpacing"/>
              <w:rPr>
                <w:rFonts w:ascii="Times New Roman" w:hAnsi="Times New Roman" w:cs="Times New Roman"/>
                <w:b/>
                <w:sz w:val="20"/>
                <w:szCs w:val="20"/>
              </w:rPr>
            </w:pPr>
            <w:r w:rsidRPr="00C57887">
              <w:rPr>
                <w:rFonts w:ascii="Times New Roman" w:hAnsi="Times New Roman" w:cs="Times New Roman"/>
                <w:b/>
                <w:sz w:val="20"/>
                <w:szCs w:val="20"/>
              </w:rPr>
              <w:t>Опис добра</w:t>
            </w:r>
          </w:p>
        </w:tc>
        <w:tc>
          <w:tcPr>
            <w:tcW w:w="1276" w:type="dxa"/>
          </w:tcPr>
          <w:p w:rsidR="00EC0A0B" w:rsidRPr="00C57887" w:rsidRDefault="00EC0A0B" w:rsidP="003F2ED1">
            <w:pPr>
              <w:pStyle w:val="NoSpacing"/>
              <w:rPr>
                <w:rFonts w:ascii="Times New Roman" w:hAnsi="Times New Roman" w:cs="Times New Roman"/>
                <w:b/>
                <w:sz w:val="20"/>
                <w:szCs w:val="20"/>
              </w:rPr>
            </w:pPr>
            <w:r w:rsidRPr="00C57887">
              <w:rPr>
                <w:rFonts w:ascii="Times New Roman" w:hAnsi="Times New Roman" w:cs="Times New Roman"/>
                <w:b/>
                <w:sz w:val="20"/>
                <w:szCs w:val="20"/>
              </w:rPr>
              <w:t>Јединица мере</w:t>
            </w:r>
          </w:p>
        </w:tc>
        <w:tc>
          <w:tcPr>
            <w:tcW w:w="1276" w:type="dxa"/>
          </w:tcPr>
          <w:p w:rsidR="00EC0A0B" w:rsidRPr="00C57887" w:rsidRDefault="00EC0A0B" w:rsidP="003F2ED1">
            <w:pPr>
              <w:pStyle w:val="NoSpacing"/>
              <w:rPr>
                <w:rFonts w:ascii="Times New Roman" w:hAnsi="Times New Roman" w:cs="Times New Roman"/>
                <w:b/>
                <w:sz w:val="20"/>
                <w:szCs w:val="20"/>
              </w:rPr>
            </w:pPr>
            <w:r w:rsidRPr="00C57887">
              <w:rPr>
                <w:rFonts w:ascii="Times New Roman" w:hAnsi="Times New Roman" w:cs="Times New Roman"/>
                <w:b/>
                <w:sz w:val="20"/>
                <w:szCs w:val="20"/>
              </w:rPr>
              <w:t>Количина</w:t>
            </w:r>
          </w:p>
        </w:tc>
        <w:tc>
          <w:tcPr>
            <w:tcW w:w="1701" w:type="dxa"/>
          </w:tcPr>
          <w:p w:rsidR="00EC0A0B" w:rsidRPr="00C57887" w:rsidRDefault="00EC0A0B" w:rsidP="003F2ED1">
            <w:pPr>
              <w:pStyle w:val="NoSpacing"/>
              <w:rPr>
                <w:rFonts w:ascii="Times New Roman" w:hAnsi="Times New Roman" w:cs="Times New Roman"/>
                <w:b/>
                <w:sz w:val="20"/>
                <w:szCs w:val="20"/>
              </w:rPr>
            </w:pPr>
            <w:r w:rsidRPr="00C57887">
              <w:rPr>
                <w:rFonts w:ascii="Times New Roman" w:hAnsi="Times New Roman" w:cs="Times New Roman"/>
                <w:b/>
                <w:sz w:val="20"/>
                <w:szCs w:val="20"/>
              </w:rPr>
              <w:t>Јединична цена без ПДВ-а</w:t>
            </w:r>
          </w:p>
        </w:tc>
        <w:tc>
          <w:tcPr>
            <w:tcW w:w="2126" w:type="dxa"/>
          </w:tcPr>
          <w:p w:rsidR="00EC0A0B" w:rsidRPr="00C57887" w:rsidRDefault="00EC0A0B" w:rsidP="003F2ED1">
            <w:pPr>
              <w:pStyle w:val="NoSpacing"/>
              <w:rPr>
                <w:rFonts w:ascii="Times New Roman" w:hAnsi="Times New Roman" w:cs="Times New Roman"/>
                <w:b/>
                <w:sz w:val="20"/>
                <w:szCs w:val="20"/>
              </w:rPr>
            </w:pPr>
            <w:r w:rsidRPr="00C57887">
              <w:rPr>
                <w:rFonts w:ascii="Times New Roman" w:hAnsi="Times New Roman" w:cs="Times New Roman"/>
                <w:b/>
                <w:sz w:val="20"/>
                <w:szCs w:val="20"/>
              </w:rPr>
              <w:t>Укупна цена без ПДВ-а</w:t>
            </w:r>
          </w:p>
        </w:tc>
      </w:tr>
      <w:tr w:rsidR="00EC0A0B" w:rsidTr="00EC0A0B">
        <w:tc>
          <w:tcPr>
            <w:tcW w:w="580" w:type="dxa"/>
            <w:vAlign w:val="bottom"/>
          </w:tcPr>
          <w:p w:rsidR="00EC0A0B" w:rsidRPr="00C57887" w:rsidRDefault="00EC0A0B" w:rsidP="00EC0A0B">
            <w:pPr>
              <w:pStyle w:val="NoSpacing"/>
              <w:jc w:val="right"/>
              <w:rPr>
                <w:rFonts w:ascii="Times New Roman" w:hAnsi="Times New Roman" w:cs="Times New Roman"/>
              </w:rPr>
            </w:pPr>
            <w:r w:rsidRPr="00C57887">
              <w:rPr>
                <w:rFonts w:ascii="Times New Roman" w:hAnsi="Times New Roman" w:cs="Times New Roman"/>
              </w:rPr>
              <w:t>1.</w:t>
            </w:r>
          </w:p>
        </w:tc>
        <w:tc>
          <w:tcPr>
            <w:tcW w:w="3639" w:type="dxa"/>
            <w:vAlign w:val="center"/>
          </w:tcPr>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b/>
                <w:bCs/>
              </w:rPr>
              <w:t>Самостојећи хромирани чивилук</w:t>
            </w:r>
            <w:r w:rsidRPr="00EC0A0B">
              <w:rPr>
                <w:rFonts w:ascii="Times New Roman" w:hAnsi="Times New Roman" w:cs="Times New Roman"/>
              </w:rPr>
              <w:t xml:space="preserve"> са минимум 4 вешалице за капуте и сталком за кишобране мин. Ø350 mm. Минималне висине 1700 mm</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комад</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5</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C57887" w:rsidRDefault="00EC0A0B" w:rsidP="00EC0A0B">
            <w:pPr>
              <w:pStyle w:val="NoSpacing"/>
              <w:jc w:val="right"/>
              <w:rPr>
                <w:rFonts w:ascii="Times New Roman" w:hAnsi="Times New Roman" w:cs="Times New Roman"/>
              </w:rPr>
            </w:pPr>
            <w:r w:rsidRPr="00C57887">
              <w:rPr>
                <w:rFonts w:ascii="Times New Roman" w:hAnsi="Times New Roman" w:cs="Times New Roman"/>
              </w:rPr>
              <w:t>2.</w:t>
            </w:r>
          </w:p>
        </w:tc>
        <w:tc>
          <w:tcPr>
            <w:tcW w:w="3639" w:type="dxa"/>
            <w:vAlign w:val="center"/>
          </w:tcPr>
          <w:p w:rsidR="00EC0A0B" w:rsidRPr="00EC0A0B" w:rsidRDefault="00EC0A0B" w:rsidP="00EC0A0B">
            <w:pPr>
              <w:pStyle w:val="NoSpacing"/>
              <w:rPr>
                <w:rFonts w:ascii="Times New Roman" w:hAnsi="Times New Roman" w:cs="Times New Roman"/>
                <w:color w:val="000000"/>
              </w:rPr>
            </w:pPr>
            <w:r w:rsidRPr="00EC0A0B">
              <w:rPr>
                <w:rFonts w:ascii="Times New Roman" w:hAnsi="Times New Roman" w:cs="Times New Roman"/>
                <w:b/>
                <w:bCs/>
                <w:color w:val="000000"/>
              </w:rPr>
              <w:t>Клуб фотеља заобљеног полукружног облика</w:t>
            </w:r>
            <w:r w:rsidRPr="00EC0A0B">
              <w:rPr>
                <w:rFonts w:ascii="Times New Roman" w:hAnsi="Times New Roman" w:cs="Times New Roman"/>
                <w:color w:val="000000"/>
              </w:rPr>
              <w:t>,</w:t>
            </w:r>
            <w:r>
              <w:rPr>
                <w:rFonts w:ascii="Times New Roman" w:hAnsi="Times New Roman" w:cs="Times New Roman"/>
                <w:color w:val="000000"/>
              </w:rPr>
              <w:t xml:space="preserve"> дрвене конструкције, </w:t>
            </w:r>
            <w:r w:rsidRPr="00EC0A0B">
              <w:rPr>
                <w:rFonts w:ascii="Times New Roman" w:hAnsi="Times New Roman" w:cs="Times New Roman"/>
                <w:color w:val="000000"/>
              </w:rPr>
              <w:t>комплетно испуњена полиуретанском пеном дебљине мин. 6 cm, тапацирана еко кожом. Ширине 75-80 cm, висине 75-80 cm.</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комад</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2</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C57887" w:rsidRDefault="00EC0A0B" w:rsidP="00EC0A0B">
            <w:pPr>
              <w:pStyle w:val="NoSpacing"/>
              <w:jc w:val="right"/>
              <w:rPr>
                <w:rFonts w:ascii="Times New Roman" w:hAnsi="Times New Roman" w:cs="Times New Roman"/>
              </w:rPr>
            </w:pPr>
            <w:r w:rsidRPr="00C57887">
              <w:rPr>
                <w:rFonts w:ascii="Times New Roman" w:hAnsi="Times New Roman" w:cs="Times New Roman"/>
              </w:rPr>
              <w:t>3.</w:t>
            </w:r>
          </w:p>
        </w:tc>
        <w:tc>
          <w:tcPr>
            <w:tcW w:w="3639" w:type="dxa"/>
          </w:tcPr>
          <w:p w:rsidR="00EC0A0B" w:rsidRPr="00EC0A0B" w:rsidRDefault="00EC0A0B" w:rsidP="00EC0A0B">
            <w:pPr>
              <w:pStyle w:val="NoSpacing"/>
              <w:rPr>
                <w:rFonts w:ascii="Times New Roman" w:hAnsi="Times New Roman" w:cs="Times New Roman"/>
                <w:color w:val="000000"/>
              </w:rPr>
            </w:pPr>
            <w:r w:rsidRPr="00EC0A0B">
              <w:rPr>
                <w:rFonts w:ascii="Times New Roman" w:hAnsi="Times New Roman" w:cs="Times New Roman"/>
                <w:b/>
                <w:bCs/>
              </w:rPr>
              <w:t>Конференцијска столица металне конструкције – црног пластифицираног рама</w:t>
            </w:r>
            <w:r w:rsidRPr="00EC0A0B">
              <w:rPr>
                <w:rFonts w:ascii="Times New Roman" w:hAnsi="Times New Roman" w:cs="Times New Roman"/>
              </w:rPr>
              <w:t xml:space="preserve"> са четири ноге на којима су  пластични завршеци, ШxВxД столице: (46,-55,0cm)x(80-83cm)x(41-44cm), пластична облога седишта и наслона , тапацира минималн дебљине 4</w:t>
            </w:r>
            <w:r w:rsidRPr="00EC0A0B">
              <w:rPr>
                <w:rFonts w:ascii="Times New Roman" w:hAnsi="Times New Roman" w:cs="Times New Roman"/>
                <w:color w:val="000000"/>
              </w:rPr>
              <w:t xml:space="preserve"> cm</w:t>
            </w:r>
            <w:r w:rsidRPr="00EC0A0B">
              <w:rPr>
                <w:rFonts w:ascii="Times New Roman" w:hAnsi="Times New Roman" w:cs="Times New Roman"/>
              </w:rPr>
              <w:t xml:space="preserve"> пресвученим црним штофом. </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комад</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9</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t>4.</w:t>
            </w:r>
          </w:p>
        </w:tc>
        <w:tc>
          <w:tcPr>
            <w:tcW w:w="3639" w:type="dxa"/>
          </w:tcPr>
          <w:p w:rsidR="00EC0A0B" w:rsidRPr="00EC0A0B" w:rsidRDefault="00EC0A0B" w:rsidP="00EC0A0B">
            <w:pPr>
              <w:pStyle w:val="NoSpacing"/>
              <w:rPr>
                <w:rFonts w:ascii="Times New Roman" w:hAnsi="Times New Roman" w:cs="Times New Roman"/>
                <w:b/>
                <w:bCs/>
              </w:rPr>
            </w:pPr>
            <w:r w:rsidRPr="00EC0A0B">
              <w:rPr>
                <w:rFonts w:ascii="Times New Roman" w:hAnsi="Times New Roman" w:cs="Times New Roman"/>
                <w:b/>
                <w:bCs/>
              </w:rPr>
              <w:t>Столица – фотеља конференцијска хромирано металне конструкције</w:t>
            </w:r>
            <w:r w:rsidRPr="00EC0A0B">
              <w:rPr>
                <w:rFonts w:ascii="Times New Roman" w:hAnsi="Times New Roman" w:cs="Times New Roman"/>
              </w:rPr>
              <w:t xml:space="preserve"> у виду "санки", димензија : Ширина 55 до 65 cm ; Висина 95 до 1100 cm; Дубина 65 до 80 cm. тапацираних руконаслона у еко кожи, Седиште и наслон тапацирани материјалом минималне дебљине </w:t>
            </w:r>
            <w:r w:rsidRPr="00EC0A0B">
              <w:rPr>
                <w:rFonts w:ascii="Times New Roman" w:hAnsi="Times New Roman" w:cs="Times New Roman"/>
                <w:color w:val="000000"/>
              </w:rPr>
              <w:t>70 mm</w:t>
            </w:r>
            <w:r w:rsidRPr="00EC0A0B">
              <w:rPr>
                <w:rFonts w:ascii="Times New Roman" w:hAnsi="Times New Roman" w:cs="Times New Roman"/>
              </w:rPr>
              <w:t xml:space="preserve">, наслон и седиште дрвено, обложено сунђером и тапацирано у </w:t>
            </w:r>
            <w:r w:rsidRPr="00EC0A0B">
              <w:rPr>
                <w:rFonts w:ascii="Times New Roman" w:hAnsi="Times New Roman" w:cs="Times New Roman"/>
                <w:b/>
                <w:bCs/>
              </w:rPr>
              <w:t>еко-кожу</w:t>
            </w:r>
            <w:r w:rsidRPr="00EC0A0B">
              <w:rPr>
                <w:rFonts w:ascii="Times New Roman" w:hAnsi="Times New Roman" w:cs="Times New Roman"/>
              </w:rPr>
              <w:t xml:space="preserve"> </w:t>
            </w:r>
            <w:r w:rsidRPr="00EC0A0B">
              <w:rPr>
                <w:rFonts w:ascii="Times New Roman" w:hAnsi="Times New Roman" w:cs="Times New Roman"/>
                <w:b/>
                <w:bCs/>
              </w:rPr>
              <w:t xml:space="preserve">црне боје </w:t>
            </w:r>
            <w:r w:rsidRPr="00EC0A0B">
              <w:rPr>
                <w:rFonts w:ascii="Times New Roman" w:hAnsi="Times New Roman" w:cs="Times New Roman"/>
                <w:bCs/>
              </w:rPr>
              <w:t>носивости</w:t>
            </w:r>
            <w:r w:rsidRPr="00EC0A0B">
              <w:rPr>
                <w:rFonts w:ascii="Times New Roman" w:hAnsi="Times New Roman" w:cs="Times New Roman"/>
                <w:b/>
                <w:bCs/>
              </w:rPr>
              <w:t xml:space="preserve"> </w:t>
            </w:r>
            <w:r w:rsidRPr="00EC0A0B">
              <w:rPr>
                <w:rFonts w:ascii="Times New Roman" w:hAnsi="Times New Roman" w:cs="Times New Roman"/>
                <w:bCs/>
              </w:rPr>
              <w:t>до 100 кг.</w:t>
            </w:r>
          </w:p>
          <w:p w:rsidR="00EC0A0B" w:rsidRPr="00EC0A0B" w:rsidRDefault="00EC0A0B" w:rsidP="00EC0A0B">
            <w:pPr>
              <w:pStyle w:val="NoSpacing"/>
              <w:rPr>
                <w:rFonts w:ascii="Times New Roman" w:hAnsi="Times New Roman" w:cs="Times New Roman"/>
                <w:b/>
                <w:bCs/>
              </w:rPr>
            </w:pPr>
          </w:p>
        </w:tc>
        <w:tc>
          <w:tcPr>
            <w:tcW w:w="1276" w:type="dxa"/>
            <w:vAlign w:val="center"/>
          </w:tcPr>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4</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t>5.</w:t>
            </w:r>
          </w:p>
        </w:tc>
        <w:tc>
          <w:tcPr>
            <w:tcW w:w="3639" w:type="dxa"/>
          </w:tcPr>
          <w:p w:rsidR="00EC0A0B" w:rsidRPr="00EC0A0B" w:rsidRDefault="00EC0A0B" w:rsidP="00EC0A0B">
            <w:pPr>
              <w:pStyle w:val="NoSpacing"/>
              <w:rPr>
                <w:rFonts w:ascii="Times New Roman" w:hAnsi="Times New Roman" w:cs="Times New Roman"/>
                <w:color w:val="000000"/>
                <w:sz w:val="24"/>
              </w:rPr>
            </w:pPr>
            <w:r w:rsidRPr="00EC0A0B">
              <w:rPr>
                <w:rFonts w:ascii="Times New Roman" w:hAnsi="Times New Roman" w:cs="Times New Roman"/>
                <w:b/>
                <w:bCs/>
              </w:rPr>
              <w:t xml:space="preserve">Дактило столица високог наслона подесивог по висини и дубини, тапацираног седишта </w:t>
            </w:r>
            <w:r w:rsidRPr="00EC0A0B">
              <w:rPr>
                <w:rFonts w:ascii="Times New Roman" w:hAnsi="Times New Roman" w:cs="Times New Roman"/>
              </w:rPr>
              <w:t xml:space="preserve">подесивог по висини - металним гасним цилиндром обложеног пластичном маском, металног механизма за повезивање седишта и наслона у пластичном кућишту, пластичних руконаслона, металне базе и хромираног звездастог постоља на квалитетним гуменим или силиконским точкићима, оптерећења 120 kg. У </w:t>
            </w:r>
            <w:r w:rsidRPr="00EC0A0B">
              <w:rPr>
                <w:rFonts w:ascii="Times New Roman" w:hAnsi="Times New Roman" w:cs="Times New Roman"/>
                <w:b/>
                <w:bCs/>
              </w:rPr>
              <w:t>штофу црне боје</w:t>
            </w:r>
            <w:r w:rsidRPr="00EC0A0B">
              <w:rPr>
                <w:rFonts w:ascii="Times New Roman" w:hAnsi="Times New Roman" w:cs="Times New Roman"/>
              </w:rPr>
              <w:t>.</w:t>
            </w:r>
          </w:p>
        </w:tc>
        <w:tc>
          <w:tcPr>
            <w:tcW w:w="1276" w:type="dxa"/>
            <w:vAlign w:val="center"/>
          </w:tcPr>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8</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p>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t>6.</w:t>
            </w:r>
          </w:p>
        </w:tc>
        <w:tc>
          <w:tcPr>
            <w:tcW w:w="3639" w:type="dxa"/>
          </w:tcPr>
          <w:p w:rsidR="00EC0A0B" w:rsidRPr="00EC0A0B" w:rsidRDefault="00EC0A0B" w:rsidP="00EC0A0B">
            <w:pPr>
              <w:pStyle w:val="NoSpacing"/>
              <w:rPr>
                <w:rFonts w:ascii="Times New Roman" w:hAnsi="Times New Roman" w:cs="Times New Roman"/>
                <w:color w:val="000000"/>
              </w:rPr>
            </w:pPr>
            <w:r w:rsidRPr="00EC0A0B">
              <w:rPr>
                <w:rFonts w:ascii="Times New Roman" w:hAnsi="Times New Roman" w:cs="Times New Roman"/>
                <w:b/>
                <w:bCs/>
                <w:color w:val="000000"/>
              </w:rPr>
              <w:lastRenderedPageBreak/>
              <w:t xml:space="preserve">Радна фотеља високог подесивог наслона за леђа, хромираних и кожом обложених руконаслона, </w:t>
            </w:r>
            <w:r w:rsidRPr="00EC0A0B">
              <w:rPr>
                <w:rFonts w:ascii="Times New Roman" w:hAnsi="Times New Roman" w:cs="Times New Roman"/>
                <w:b/>
                <w:bCs/>
                <w:color w:val="000000"/>
              </w:rPr>
              <w:lastRenderedPageBreak/>
              <w:t>димензија: 105/113x61x70 cm,</w:t>
            </w:r>
            <w:r w:rsidRPr="00EC0A0B">
              <w:rPr>
                <w:rFonts w:ascii="Times New Roman" w:hAnsi="Times New Roman" w:cs="Times New Roman"/>
                <w:color w:val="000000"/>
              </w:rPr>
              <w:t xml:space="preserve"> подесива по висини металним гасним цилиндром обложеним пластичном маском са ручицом за подешавање висине и механизмом за љуљање. Седиште и наслон дрвена шкољка обложена полиуретаном - сунђером дебљине минимално 70 mm, комплетно пресвучена</w:t>
            </w:r>
            <w:r w:rsidRPr="00EC0A0B">
              <w:rPr>
                <w:rFonts w:ascii="Times New Roman" w:hAnsi="Times New Roman" w:cs="Times New Roman"/>
                <w:b/>
                <w:bCs/>
                <w:color w:val="000000"/>
              </w:rPr>
              <w:t xml:space="preserve"> еко кожом црне боје</w:t>
            </w:r>
            <w:r w:rsidRPr="00EC0A0B">
              <w:rPr>
                <w:rFonts w:ascii="Times New Roman" w:hAnsi="Times New Roman" w:cs="Times New Roman"/>
                <w:color w:val="000000"/>
              </w:rPr>
              <w:t>. Хромирана база. Анатомски облик и висока стабилност. Носивост 120 kg.</w:t>
            </w:r>
          </w:p>
        </w:tc>
        <w:tc>
          <w:tcPr>
            <w:tcW w:w="1276" w:type="dxa"/>
            <w:vAlign w:val="center"/>
          </w:tcPr>
          <w:p w:rsidR="00EC0A0B" w:rsidRDefault="00EC0A0B" w:rsidP="00EC0A0B">
            <w:pPr>
              <w:jc w:val="center"/>
              <w:rPr>
                <w:rFonts w:ascii="Times New Roman" w:hAnsi="Times New Roman" w:cs="Times New Roman"/>
              </w:rPr>
            </w:pPr>
          </w:p>
          <w:p w:rsidR="00EC0A0B" w:rsidRDefault="00EC0A0B" w:rsidP="00EC0A0B">
            <w:pPr>
              <w:jc w:val="center"/>
              <w:rPr>
                <w:rFonts w:ascii="Times New Roman" w:hAnsi="Times New Roman" w:cs="Times New Roman"/>
              </w:rPr>
            </w:pPr>
          </w:p>
          <w:p w:rsidR="00EC0A0B" w:rsidRDefault="00EC0A0B" w:rsidP="00EC0A0B">
            <w:pPr>
              <w:jc w:val="center"/>
              <w:rPr>
                <w:rFonts w:ascii="Times New Roman" w:hAnsi="Times New Roman" w:cs="Times New Roman"/>
              </w:rPr>
            </w:pPr>
          </w:p>
          <w:p w:rsidR="00EC0A0B" w:rsidRDefault="00EC0A0B" w:rsidP="00EC0A0B">
            <w:pPr>
              <w:jc w:val="center"/>
              <w:rPr>
                <w:rFonts w:ascii="Times New Roman" w:hAnsi="Times New Roman" w:cs="Times New Roman"/>
              </w:rPr>
            </w:pPr>
          </w:p>
          <w:p w:rsidR="00EC0A0B" w:rsidRDefault="00EC0A0B" w:rsidP="00EC0A0B">
            <w:pPr>
              <w:jc w:val="center"/>
              <w:rPr>
                <w:rFonts w:ascii="Times New Roman" w:hAnsi="Times New Roman" w:cs="Times New Roman"/>
              </w:rPr>
            </w:pPr>
          </w:p>
          <w:p w:rsidR="00EC0A0B" w:rsidRDefault="00EC0A0B" w:rsidP="00EC0A0B">
            <w:pPr>
              <w:jc w:val="center"/>
              <w:rPr>
                <w:rFonts w:ascii="Times New Roman" w:hAnsi="Times New Roman" w:cs="Times New Roman"/>
              </w:rPr>
            </w:pPr>
          </w:p>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Default="00EC0A0B" w:rsidP="00EC0A0B">
            <w:pPr>
              <w:pStyle w:val="NoSpacing"/>
              <w:jc w:val="center"/>
              <w:rPr>
                <w:rFonts w:ascii="Times New Roman" w:hAnsi="Times New Roman" w:cs="Times New Roman"/>
              </w:rPr>
            </w:pPr>
          </w:p>
          <w:p w:rsidR="00EC0A0B" w:rsidRDefault="00EC0A0B" w:rsidP="00EC0A0B">
            <w:pPr>
              <w:pStyle w:val="NoSpacing"/>
              <w:jc w:val="center"/>
              <w:rPr>
                <w:rFonts w:ascii="Times New Roman" w:hAnsi="Times New Roman" w:cs="Times New Roman"/>
              </w:rPr>
            </w:pPr>
          </w:p>
          <w:p w:rsidR="00EC0A0B" w:rsidRDefault="00EC0A0B" w:rsidP="00EC0A0B">
            <w:pPr>
              <w:pStyle w:val="NoSpacing"/>
              <w:jc w:val="center"/>
              <w:rPr>
                <w:rFonts w:ascii="Times New Roman" w:hAnsi="Times New Roman" w:cs="Times New Roman"/>
              </w:rPr>
            </w:pPr>
          </w:p>
          <w:p w:rsidR="00EC0A0B" w:rsidRDefault="00EC0A0B" w:rsidP="00EC0A0B">
            <w:pPr>
              <w:pStyle w:val="NoSpacing"/>
              <w:jc w:val="center"/>
              <w:rPr>
                <w:rFonts w:ascii="Times New Roman" w:hAnsi="Times New Roman" w:cs="Times New Roman"/>
              </w:rPr>
            </w:pPr>
          </w:p>
          <w:p w:rsidR="00EC0A0B" w:rsidRDefault="00EC0A0B" w:rsidP="00EC0A0B">
            <w:pPr>
              <w:pStyle w:val="NoSpacing"/>
              <w:jc w:val="center"/>
              <w:rPr>
                <w:rFonts w:ascii="Times New Roman" w:hAnsi="Times New Roman" w:cs="Times New Roman"/>
              </w:rPr>
            </w:pPr>
          </w:p>
          <w:p w:rsidR="00EC0A0B" w:rsidRDefault="00EC0A0B" w:rsidP="00EC0A0B">
            <w:pPr>
              <w:pStyle w:val="NoSpacing"/>
              <w:jc w:val="center"/>
              <w:rPr>
                <w:rFonts w:ascii="Times New Roman" w:hAnsi="Times New Roman" w:cs="Times New Roman"/>
              </w:rPr>
            </w:pPr>
          </w:p>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1</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lastRenderedPageBreak/>
              <w:t>7.</w:t>
            </w:r>
          </w:p>
        </w:tc>
        <w:tc>
          <w:tcPr>
            <w:tcW w:w="3639" w:type="dxa"/>
            <w:vAlign w:val="bottom"/>
          </w:tcPr>
          <w:p w:rsidR="00EC0A0B" w:rsidRPr="00EC0A0B" w:rsidRDefault="00EC0A0B" w:rsidP="00EC0A0B">
            <w:pPr>
              <w:pStyle w:val="NoSpacing"/>
              <w:rPr>
                <w:rFonts w:ascii="Times New Roman" w:hAnsi="Times New Roman" w:cs="Times New Roman"/>
                <w:b/>
              </w:rPr>
            </w:pPr>
            <w:r w:rsidRPr="00EC0A0B">
              <w:rPr>
                <w:rFonts w:ascii="Times New Roman" w:hAnsi="Times New Roman" w:cs="Times New Roman"/>
                <w:b/>
              </w:rPr>
              <w:t xml:space="preserve">Радни канцеларијски сто , димензије горње плоче 160x80 cm ,  висина стола: 75 cm </w:t>
            </w:r>
          </w:p>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попречним укрућењем </w:t>
            </w:r>
            <w:r w:rsidRPr="00EC0A0B">
              <w:rPr>
                <w:rFonts w:ascii="Times New Roman" w:eastAsia="Calibri" w:hAnsi="Times New Roman" w:cs="Times New Roman"/>
              </w:rPr>
              <w:t>везном плочом стола</w:t>
            </w:r>
            <w:r w:rsidRPr="00EC0A0B">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EC0A0B">
              <w:rPr>
                <w:rFonts w:ascii="Times New Roman" w:eastAsia="Calibri" w:hAnsi="Times New Roman" w:cs="Times New Roman"/>
              </w:rPr>
              <w:t xml:space="preserve"> Све спојеве универа урадити пажљиво, кантовати и ивице обрадити.</w:t>
            </w:r>
          </w:p>
        </w:tc>
        <w:tc>
          <w:tcPr>
            <w:tcW w:w="1276" w:type="dxa"/>
            <w:vAlign w:val="center"/>
          </w:tcPr>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1</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t>8.</w:t>
            </w:r>
          </w:p>
        </w:tc>
        <w:tc>
          <w:tcPr>
            <w:tcW w:w="3639" w:type="dxa"/>
            <w:vAlign w:val="bottom"/>
          </w:tcPr>
          <w:p w:rsidR="00EC0A0B" w:rsidRPr="00EC0A0B" w:rsidRDefault="00EC0A0B" w:rsidP="00EC0A0B">
            <w:pPr>
              <w:pStyle w:val="NoSpacing"/>
              <w:rPr>
                <w:rFonts w:ascii="Times New Roman" w:hAnsi="Times New Roman" w:cs="Times New Roman"/>
                <w:b/>
              </w:rPr>
            </w:pPr>
            <w:r w:rsidRPr="00EC0A0B">
              <w:rPr>
                <w:rFonts w:ascii="Times New Roman" w:hAnsi="Times New Roman" w:cs="Times New Roman"/>
                <w:b/>
              </w:rPr>
              <w:t xml:space="preserve">Радни канцеларијски сто , димензије горње плоче 140x80 cm ,  висина стола: 75 cm </w:t>
            </w:r>
          </w:p>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попречним укрућењем </w:t>
            </w:r>
            <w:r w:rsidRPr="00EC0A0B">
              <w:rPr>
                <w:rFonts w:ascii="Times New Roman" w:eastAsia="Calibri" w:hAnsi="Times New Roman" w:cs="Times New Roman"/>
              </w:rPr>
              <w:t>везном плочом стола</w:t>
            </w:r>
            <w:r w:rsidRPr="00EC0A0B">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(стезни вијци, ексцентри, типлови, одбојници од пода са филцом ради спречавања оштећења </w:t>
            </w:r>
            <w:r w:rsidRPr="00EC0A0B">
              <w:rPr>
                <w:rFonts w:ascii="Times New Roman" w:hAnsi="Times New Roman" w:cs="Times New Roman"/>
              </w:rPr>
              <w:lastRenderedPageBreak/>
              <w:t>подне површине).</w:t>
            </w:r>
            <w:r w:rsidRPr="00EC0A0B">
              <w:rPr>
                <w:rFonts w:ascii="Times New Roman" w:eastAsia="Calibri" w:hAnsi="Times New Roman" w:cs="Times New Roman"/>
              </w:rPr>
              <w:t xml:space="preserve"> Све спојеве универа урадити пажљиво, кантовати и ивице обрадити.</w:t>
            </w:r>
          </w:p>
        </w:tc>
        <w:tc>
          <w:tcPr>
            <w:tcW w:w="1276" w:type="dxa"/>
            <w:vAlign w:val="center"/>
          </w:tcPr>
          <w:p w:rsidR="00EC0A0B" w:rsidRDefault="00EC0A0B" w:rsidP="00EC0A0B">
            <w:pPr>
              <w:jc w:val="center"/>
            </w:pPr>
            <w:r w:rsidRPr="00C40D7F">
              <w:rPr>
                <w:rFonts w:ascii="Times New Roman" w:hAnsi="Times New Roman" w:cs="Times New Roman"/>
              </w:rPr>
              <w:lastRenderedPageBreak/>
              <w:t>комад</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6</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lastRenderedPageBreak/>
              <w:t>9.</w:t>
            </w:r>
          </w:p>
        </w:tc>
        <w:tc>
          <w:tcPr>
            <w:tcW w:w="3639" w:type="dxa"/>
            <w:vAlign w:val="bottom"/>
          </w:tcPr>
          <w:p w:rsidR="00EC0A0B" w:rsidRPr="00EC0A0B" w:rsidRDefault="00EC0A0B" w:rsidP="00EC0A0B">
            <w:pPr>
              <w:pStyle w:val="NoSpacing"/>
              <w:rPr>
                <w:rFonts w:ascii="Times New Roman" w:hAnsi="Times New Roman" w:cs="Times New Roman"/>
                <w:b/>
              </w:rPr>
            </w:pPr>
            <w:r w:rsidRPr="00EC0A0B">
              <w:rPr>
                <w:rFonts w:ascii="Times New Roman" w:hAnsi="Times New Roman" w:cs="Times New Roman"/>
                <w:b/>
              </w:rPr>
              <w:t xml:space="preserve">Радни канцеларијски сто , димензије горње плоче 80x60 cm ,  висина стола: 75 cm </w:t>
            </w:r>
          </w:p>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попречним укрућењем </w:t>
            </w:r>
            <w:r w:rsidRPr="00EC0A0B">
              <w:rPr>
                <w:rFonts w:ascii="Times New Roman" w:eastAsia="Calibri" w:hAnsi="Times New Roman" w:cs="Times New Roman"/>
              </w:rPr>
              <w:t>везном плочом стола</w:t>
            </w:r>
            <w:r w:rsidRPr="00EC0A0B">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EC0A0B">
              <w:rPr>
                <w:rFonts w:ascii="Times New Roman" w:eastAsia="Calibri" w:hAnsi="Times New Roman" w:cs="Times New Roman"/>
              </w:rPr>
              <w:t xml:space="preserve"> Све спојеве универа урадити пажљиво, кантовати и ивице обрадити.</w:t>
            </w:r>
          </w:p>
        </w:tc>
        <w:tc>
          <w:tcPr>
            <w:tcW w:w="1276" w:type="dxa"/>
            <w:vAlign w:val="center"/>
          </w:tcPr>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1</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t>10.</w:t>
            </w:r>
          </w:p>
        </w:tc>
        <w:tc>
          <w:tcPr>
            <w:tcW w:w="3639" w:type="dxa"/>
            <w:vAlign w:val="bottom"/>
          </w:tcPr>
          <w:p w:rsidR="00EC0A0B" w:rsidRPr="00EC0A0B" w:rsidRDefault="00EC0A0B" w:rsidP="00EC0A0B">
            <w:pPr>
              <w:pStyle w:val="NoSpacing"/>
              <w:rPr>
                <w:rFonts w:ascii="Times New Roman" w:hAnsi="Times New Roman" w:cs="Times New Roman"/>
                <w:b/>
              </w:rPr>
            </w:pPr>
            <w:r w:rsidRPr="00EC0A0B">
              <w:rPr>
                <w:rFonts w:ascii="Times New Roman" w:hAnsi="Times New Roman" w:cs="Times New Roman"/>
                <w:b/>
              </w:rPr>
              <w:t xml:space="preserve">Радни канцеларијски сто , димензије горње плоче 120x60 cm ,  висина стола: 75 cm </w:t>
            </w:r>
          </w:p>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попречним укрућењем </w:t>
            </w:r>
            <w:r w:rsidRPr="00EC0A0B">
              <w:rPr>
                <w:rFonts w:ascii="Times New Roman" w:eastAsia="Calibri" w:hAnsi="Times New Roman" w:cs="Times New Roman"/>
              </w:rPr>
              <w:t>везном плочом стола</w:t>
            </w:r>
            <w:r w:rsidRPr="00EC0A0B">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EC0A0B">
              <w:rPr>
                <w:rFonts w:ascii="Times New Roman" w:eastAsia="Calibri" w:hAnsi="Times New Roman" w:cs="Times New Roman"/>
              </w:rPr>
              <w:t xml:space="preserve"> Све спојеве универа урадити пажљиво, кантовати и ивице обрадити.</w:t>
            </w:r>
          </w:p>
        </w:tc>
        <w:tc>
          <w:tcPr>
            <w:tcW w:w="1276" w:type="dxa"/>
            <w:vAlign w:val="center"/>
          </w:tcPr>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Pr="00EC0A0B" w:rsidRDefault="00EC0A0B" w:rsidP="00EC0A0B">
            <w:pPr>
              <w:pStyle w:val="NoSpacing"/>
              <w:jc w:val="center"/>
              <w:rPr>
                <w:rFonts w:ascii="Times New Roman" w:hAnsi="Times New Roman" w:cs="Times New Roman"/>
              </w:rPr>
            </w:pPr>
            <w:r>
              <w:rPr>
                <w:rFonts w:ascii="Times New Roman" w:hAnsi="Times New Roman" w:cs="Times New Roman"/>
              </w:rPr>
              <w:t>2</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t>11.</w:t>
            </w:r>
          </w:p>
        </w:tc>
        <w:tc>
          <w:tcPr>
            <w:tcW w:w="3639" w:type="dxa"/>
            <w:vAlign w:val="bottom"/>
          </w:tcPr>
          <w:p w:rsidR="00EC0A0B" w:rsidRPr="00EC0A0B" w:rsidRDefault="00EC0A0B" w:rsidP="00EC0A0B">
            <w:pPr>
              <w:pStyle w:val="NoSpacing"/>
              <w:rPr>
                <w:rFonts w:ascii="Times New Roman" w:hAnsi="Times New Roman" w:cs="Times New Roman"/>
                <w:b/>
              </w:rPr>
            </w:pPr>
            <w:r w:rsidRPr="00EC0A0B">
              <w:rPr>
                <w:rFonts w:ascii="Times New Roman" w:hAnsi="Times New Roman" w:cs="Times New Roman"/>
                <w:b/>
              </w:rPr>
              <w:lastRenderedPageBreak/>
              <w:t xml:space="preserve">Радни сто , димензије горње плоче 100x60 cm ,  висина стола: 75 cm </w:t>
            </w:r>
          </w:p>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rPr>
              <w:t xml:space="preserve">Плоча и бочне странице радног стола су израђене од оплемењене иверице - универа минималне дебљине 25 mm, у боји црна,  са </w:t>
            </w:r>
            <w:r w:rsidRPr="00EC0A0B">
              <w:rPr>
                <w:rFonts w:ascii="Times New Roman" w:hAnsi="Times New Roman" w:cs="Times New Roman"/>
              </w:rPr>
              <w:lastRenderedPageBreak/>
              <w:t xml:space="preserve">попречним укрућењем </w:t>
            </w:r>
            <w:r w:rsidRPr="00EC0A0B">
              <w:rPr>
                <w:rFonts w:ascii="Times New Roman" w:eastAsia="Calibri" w:hAnsi="Times New Roman" w:cs="Times New Roman"/>
              </w:rPr>
              <w:t>везном плочом стола</w:t>
            </w:r>
            <w:r w:rsidRPr="00EC0A0B">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EC0A0B">
              <w:rPr>
                <w:rFonts w:ascii="Times New Roman" w:eastAsia="Calibri" w:hAnsi="Times New Roman" w:cs="Times New Roman"/>
              </w:rPr>
              <w:t xml:space="preserve"> Све спојеве универа урадити пажљиво, кантовати и ивице обрадити.</w:t>
            </w:r>
          </w:p>
        </w:tc>
        <w:tc>
          <w:tcPr>
            <w:tcW w:w="1276" w:type="dxa"/>
            <w:vAlign w:val="center"/>
          </w:tcPr>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EC0A0B" w:rsidRDefault="00EC0A0B" w:rsidP="00EC0A0B">
            <w:pPr>
              <w:jc w:val="center"/>
            </w:pPr>
            <w:r w:rsidRPr="00C40D7F">
              <w:rPr>
                <w:rFonts w:ascii="Times New Roman" w:hAnsi="Times New Roman" w:cs="Times New Roman"/>
              </w:rPr>
              <w:t>комад</w:t>
            </w:r>
          </w:p>
        </w:tc>
        <w:tc>
          <w:tcPr>
            <w:tcW w:w="1276" w:type="dxa"/>
            <w:vAlign w:val="center"/>
          </w:tcPr>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EC0A0B" w:rsidRPr="006A471F" w:rsidRDefault="006A471F" w:rsidP="00EC0A0B">
            <w:pPr>
              <w:pStyle w:val="NoSpacing"/>
              <w:jc w:val="center"/>
              <w:rPr>
                <w:rFonts w:ascii="Times New Roman" w:hAnsi="Times New Roman" w:cs="Times New Roman"/>
              </w:rPr>
            </w:pPr>
            <w:r>
              <w:rPr>
                <w:rFonts w:ascii="Times New Roman" w:hAnsi="Times New Roman" w:cs="Times New Roman"/>
              </w:rPr>
              <w:t>1</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lastRenderedPageBreak/>
              <w:t>12.</w:t>
            </w:r>
          </w:p>
        </w:tc>
        <w:tc>
          <w:tcPr>
            <w:tcW w:w="3639" w:type="dxa"/>
            <w:vAlign w:val="bottom"/>
          </w:tcPr>
          <w:p w:rsidR="00EC0A0B" w:rsidRPr="00EC0A0B" w:rsidRDefault="00EC0A0B" w:rsidP="00EC0A0B">
            <w:pPr>
              <w:pStyle w:val="NoSpacing"/>
              <w:rPr>
                <w:rFonts w:ascii="Times New Roman" w:hAnsi="Times New Roman" w:cs="Times New Roman"/>
                <w:b/>
              </w:rPr>
            </w:pPr>
            <w:r w:rsidRPr="00EC0A0B">
              <w:rPr>
                <w:rFonts w:ascii="Times New Roman" w:hAnsi="Times New Roman" w:cs="Times New Roman"/>
                <w:b/>
              </w:rPr>
              <w:t xml:space="preserve">Конференцијски канцеларијски сто , димензије горње плоче 160x80 cm ,  висина стола: 75 cm </w:t>
            </w:r>
          </w:p>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rPr>
              <w:t xml:space="preserve">Плоча и бочне (увучене)  странице стола су израђене од оплемењене иверице - универа минималне дебљине 25 mm, у боји црна,  са попречним укрућењем ( које се налази у средишнем делу због простора за ноге) </w:t>
            </w:r>
            <w:r w:rsidRPr="00EC0A0B">
              <w:rPr>
                <w:rFonts w:ascii="Times New Roman" w:eastAsia="Calibri" w:hAnsi="Times New Roman" w:cs="Times New Roman"/>
              </w:rPr>
              <w:t>везном плочом стола</w:t>
            </w:r>
            <w:r w:rsidRPr="00EC0A0B">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EC0A0B">
              <w:rPr>
                <w:rFonts w:ascii="Times New Roman" w:eastAsia="Calibri" w:hAnsi="Times New Roman" w:cs="Times New Roman"/>
              </w:rPr>
              <w:t xml:space="preserve"> Све спојеве универа урадити пажљиво, кантовати и ивице обрадити.</w:t>
            </w:r>
          </w:p>
        </w:tc>
        <w:tc>
          <w:tcPr>
            <w:tcW w:w="1276" w:type="dxa"/>
            <w:vAlign w:val="center"/>
          </w:tcPr>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Pr="006A471F" w:rsidRDefault="006A471F" w:rsidP="00EC0A0B">
            <w:pPr>
              <w:pStyle w:val="NoSpacing"/>
              <w:jc w:val="center"/>
              <w:rPr>
                <w:rFonts w:ascii="Times New Roman" w:hAnsi="Times New Roman" w:cs="Times New Roman"/>
              </w:rPr>
            </w:pPr>
            <w:r>
              <w:rPr>
                <w:rFonts w:ascii="Times New Roman" w:hAnsi="Times New Roman" w:cs="Times New Roman"/>
              </w:rPr>
              <w:t>1</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t>13.</w:t>
            </w:r>
          </w:p>
        </w:tc>
        <w:tc>
          <w:tcPr>
            <w:tcW w:w="3639" w:type="dxa"/>
            <w:vAlign w:val="bottom"/>
          </w:tcPr>
          <w:p w:rsidR="00EC0A0B" w:rsidRPr="00EC0A0B" w:rsidRDefault="00EC0A0B" w:rsidP="00EC0A0B">
            <w:pPr>
              <w:pStyle w:val="NoSpacing"/>
              <w:rPr>
                <w:rFonts w:ascii="Times New Roman" w:hAnsi="Times New Roman" w:cs="Times New Roman"/>
                <w:b/>
              </w:rPr>
            </w:pPr>
            <w:r w:rsidRPr="00EC0A0B">
              <w:rPr>
                <w:rFonts w:ascii="Times New Roman" w:hAnsi="Times New Roman" w:cs="Times New Roman"/>
                <w:b/>
              </w:rPr>
              <w:lastRenderedPageBreak/>
              <w:t xml:space="preserve">Конференцијски канцеларијски сто , димензије горње плоче 140x80 cm ,  висина стола: 75 cm </w:t>
            </w:r>
          </w:p>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rPr>
              <w:t xml:space="preserve">Плоча и бочне (увучене) странице стола су израђене од оплемењене иверице - универа минималне дебљине 25 mm, у боји црна,  са попречним укрућењем ( које се налази у средишнем делу због простора за ноге) </w:t>
            </w:r>
            <w:r w:rsidRPr="00EC0A0B">
              <w:rPr>
                <w:rFonts w:ascii="Times New Roman" w:eastAsia="Calibri" w:hAnsi="Times New Roman" w:cs="Times New Roman"/>
              </w:rPr>
              <w:t>везном плочом стола</w:t>
            </w:r>
            <w:r w:rsidRPr="00EC0A0B">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w:t>
            </w:r>
            <w:r w:rsidRPr="00EC0A0B">
              <w:rPr>
                <w:rFonts w:ascii="Times New Roman" w:hAnsi="Times New Roman" w:cs="Times New Roman"/>
              </w:rPr>
              <w:lastRenderedPageBreak/>
              <w:t>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EC0A0B">
              <w:rPr>
                <w:rFonts w:ascii="Times New Roman" w:eastAsia="Calibri" w:hAnsi="Times New Roman" w:cs="Times New Roman"/>
              </w:rPr>
              <w:t xml:space="preserve"> Све спојеве универа урадити пажљиво, кантовати и ивице обрадити.</w:t>
            </w:r>
          </w:p>
        </w:tc>
        <w:tc>
          <w:tcPr>
            <w:tcW w:w="1276" w:type="dxa"/>
            <w:vAlign w:val="center"/>
          </w:tcPr>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EC0A0B" w:rsidRDefault="00EC0A0B" w:rsidP="00EC0A0B">
            <w:pPr>
              <w:jc w:val="center"/>
            </w:pPr>
            <w:r w:rsidRPr="00C40D7F">
              <w:rPr>
                <w:rFonts w:ascii="Times New Roman" w:hAnsi="Times New Roman" w:cs="Times New Roman"/>
              </w:rPr>
              <w:t>комад</w:t>
            </w:r>
          </w:p>
        </w:tc>
        <w:tc>
          <w:tcPr>
            <w:tcW w:w="1276" w:type="dxa"/>
            <w:vAlign w:val="center"/>
          </w:tcPr>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EC0A0B" w:rsidRPr="006A471F" w:rsidRDefault="006A471F" w:rsidP="00EC0A0B">
            <w:pPr>
              <w:pStyle w:val="NoSpacing"/>
              <w:jc w:val="center"/>
              <w:rPr>
                <w:rFonts w:ascii="Times New Roman" w:hAnsi="Times New Roman" w:cs="Times New Roman"/>
              </w:rPr>
            </w:pPr>
            <w:r>
              <w:rPr>
                <w:rFonts w:ascii="Times New Roman" w:hAnsi="Times New Roman" w:cs="Times New Roman"/>
              </w:rPr>
              <w:t>1</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lastRenderedPageBreak/>
              <w:t>14.</w:t>
            </w:r>
          </w:p>
        </w:tc>
        <w:tc>
          <w:tcPr>
            <w:tcW w:w="3639" w:type="dxa"/>
            <w:vAlign w:val="bottom"/>
          </w:tcPr>
          <w:p w:rsidR="00EC0A0B" w:rsidRPr="00EC0A0B" w:rsidRDefault="00EC0A0B" w:rsidP="00EC0A0B">
            <w:pPr>
              <w:pStyle w:val="NoSpacing"/>
              <w:rPr>
                <w:rFonts w:ascii="Times New Roman" w:hAnsi="Times New Roman" w:cs="Times New Roman"/>
                <w:b/>
              </w:rPr>
            </w:pPr>
            <w:r w:rsidRPr="00EC0A0B">
              <w:rPr>
                <w:rFonts w:ascii="Times New Roman" w:hAnsi="Times New Roman" w:cs="Times New Roman"/>
                <w:b/>
              </w:rPr>
              <w:t xml:space="preserve">Канцеларијски клуб сто , димензије горње плоче 60x60 cm ,  минимална висина стола: 45 cm </w:t>
            </w:r>
          </w:p>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rPr>
              <w:t xml:space="preserve">Плоча и бочне (увучене) странице  стола су израђене од оплемењене иверице - универа минималне дебљине 25 mm, у боји црна,  са попречним укрућењем ( које се налази у средишнем делу због простора за ноге) </w:t>
            </w:r>
            <w:r w:rsidRPr="00EC0A0B">
              <w:rPr>
                <w:rFonts w:ascii="Times New Roman" w:eastAsia="Calibri" w:hAnsi="Times New Roman" w:cs="Times New Roman"/>
              </w:rPr>
              <w:t>везном плочом стола</w:t>
            </w:r>
            <w:r w:rsidRPr="00EC0A0B">
              <w:rPr>
                <w:rFonts w:ascii="Times New Roman" w:hAnsi="Times New Roman" w:cs="Times New Roman"/>
              </w:rPr>
              <w:t xml:space="preserve"> од универа дебљине 18 mm ширине минимално 50цм. Све видне стране треба да су кантоване са АБС траком минималне дебљине 2 mm у истом дезену као и плоча и странице стола. Елементи морају бити спојени монтажно-демонтажном везом уз коришћење одговарајућег окова ( стезни вијци, ексцентри, типлови, одбојници од пода са филцом ради спречавања оштећења подне површине).</w:t>
            </w:r>
            <w:r w:rsidRPr="00EC0A0B">
              <w:rPr>
                <w:rFonts w:ascii="Times New Roman" w:eastAsia="Calibri" w:hAnsi="Times New Roman" w:cs="Times New Roman"/>
              </w:rPr>
              <w:t xml:space="preserve"> Све спојеве универа урадити пажљиво, кантовати и ивице обрадити.</w:t>
            </w:r>
          </w:p>
        </w:tc>
        <w:tc>
          <w:tcPr>
            <w:tcW w:w="1276" w:type="dxa"/>
            <w:vAlign w:val="center"/>
          </w:tcPr>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Pr="006A471F" w:rsidRDefault="006A471F" w:rsidP="00EC0A0B">
            <w:pPr>
              <w:pStyle w:val="NoSpacing"/>
              <w:jc w:val="center"/>
              <w:rPr>
                <w:rFonts w:ascii="Times New Roman" w:hAnsi="Times New Roman" w:cs="Times New Roman"/>
              </w:rPr>
            </w:pPr>
            <w:r>
              <w:rPr>
                <w:rFonts w:ascii="Times New Roman" w:hAnsi="Times New Roman" w:cs="Times New Roman"/>
              </w:rPr>
              <w:t>1</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Pr="00EC0A0B" w:rsidRDefault="00EC0A0B" w:rsidP="00EC0A0B">
            <w:pPr>
              <w:pStyle w:val="NoSpacing"/>
              <w:jc w:val="right"/>
              <w:rPr>
                <w:rFonts w:ascii="Times New Roman" w:hAnsi="Times New Roman" w:cs="Times New Roman"/>
              </w:rPr>
            </w:pPr>
            <w:r>
              <w:rPr>
                <w:rFonts w:ascii="Times New Roman" w:hAnsi="Times New Roman" w:cs="Times New Roman"/>
              </w:rPr>
              <w:t>15.</w:t>
            </w:r>
          </w:p>
        </w:tc>
        <w:tc>
          <w:tcPr>
            <w:tcW w:w="3639" w:type="dxa"/>
            <w:vAlign w:val="bottom"/>
          </w:tcPr>
          <w:p w:rsidR="00EC0A0B" w:rsidRPr="00EC0A0B" w:rsidRDefault="00EC0A0B" w:rsidP="00EC0A0B">
            <w:pPr>
              <w:pStyle w:val="NoSpacing"/>
              <w:rPr>
                <w:rFonts w:ascii="Times New Roman" w:hAnsi="Times New Roman" w:cs="Times New Roman"/>
                <w:b/>
                <w:bCs/>
                <w:color w:val="000000"/>
              </w:rPr>
            </w:pPr>
            <w:r w:rsidRPr="00EC0A0B">
              <w:rPr>
                <w:rFonts w:ascii="Times New Roman" w:hAnsi="Times New Roman" w:cs="Times New Roman"/>
                <w:b/>
                <w:bCs/>
                <w:color w:val="000000"/>
              </w:rPr>
              <w:t xml:space="preserve">Плакар за регистраторе са класичним вратима са бравицом за закључавање, димензија - ширина 80 cm x дубина 35-40 cm x висина 190-210 cm </w:t>
            </w:r>
          </w:p>
          <w:p w:rsidR="00EC0A0B" w:rsidRPr="00EC0A0B" w:rsidRDefault="00EC0A0B" w:rsidP="00EC0A0B">
            <w:pPr>
              <w:pStyle w:val="NoSpacing"/>
              <w:rPr>
                <w:rFonts w:ascii="Times New Roman" w:hAnsi="Times New Roman" w:cs="Times New Roman"/>
                <w:color w:val="000000"/>
              </w:rPr>
            </w:pPr>
            <w:r w:rsidRPr="00EC0A0B">
              <w:rPr>
                <w:rFonts w:ascii="Times New Roman" w:hAnsi="Times New Roman" w:cs="Times New Roman"/>
                <w:color w:val="000000"/>
              </w:rPr>
              <w:t>Врата плакара израђена од универ плоче дебљине 18mm и заштићена су АБС траком минималне дебљине 2mm, Конструкција плакара са полицама и свим страницама  израђена од универ плоче дебљине 18mm и заштићена је АБС траком дебљине 2mm. Полеђина  израђена од ХДФ плоче мин. дебљине 3mm. 5 поља за регистраторе. Врата треба покрећу шарке са интегрисаним системом за лагано затварање. Брава са закључавањем. 2 кључа. Ручке за отварање металне истог типа и  боје као на фиокару.</w:t>
            </w:r>
          </w:p>
          <w:p w:rsidR="00EC0A0B" w:rsidRPr="00EC0A0B" w:rsidRDefault="00EC0A0B" w:rsidP="00EC0A0B">
            <w:pPr>
              <w:pStyle w:val="NoSpacing"/>
              <w:rPr>
                <w:rFonts w:ascii="Times New Roman" w:hAnsi="Times New Roman" w:cs="Times New Roman"/>
                <w:b/>
                <w:bCs/>
                <w:color w:val="000000"/>
              </w:rPr>
            </w:pPr>
            <w:r w:rsidRPr="00EC0A0B">
              <w:rPr>
                <w:rFonts w:ascii="Times New Roman" w:hAnsi="Times New Roman" w:cs="Times New Roman"/>
                <w:b/>
                <w:bCs/>
                <w:color w:val="000000"/>
              </w:rPr>
              <w:t>Боја црна.</w:t>
            </w:r>
          </w:p>
        </w:tc>
        <w:tc>
          <w:tcPr>
            <w:tcW w:w="1276" w:type="dxa"/>
            <w:vAlign w:val="center"/>
          </w:tcPr>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Pr="006A471F" w:rsidRDefault="006A471F" w:rsidP="00EC0A0B">
            <w:pPr>
              <w:pStyle w:val="NoSpacing"/>
              <w:jc w:val="center"/>
              <w:rPr>
                <w:rFonts w:ascii="Times New Roman" w:hAnsi="Times New Roman" w:cs="Times New Roman"/>
              </w:rPr>
            </w:pPr>
            <w:r>
              <w:rPr>
                <w:rFonts w:ascii="Times New Roman" w:hAnsi="Times New Roman" w:cs="Times New Roman"/>
              </w:rPr>
              <w:t>11</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6A471F" w:rsidRDefault="006A471F" w:rsidP="00EC0A0B">
            <w:pPr>
              <w:pStyle w:val="NoSpacing"/>
              <w:jc w:val="right"/>
              <w:rPr>
                <w:rFonts w:ascii="Times New Roman" w:hAnsi="Times New Roman" w:cs="Times New Roman"/>
              </w:rPr>
            </w:pPr>
          </w:p>
          <w:p w:rsidR="00EC0A0B" w:rsidRDefault="00EC0A0B" w:rsidP="00EC0A0B">
            <w:pPr>
              <w:pStyle w:val="NoSpacing"/>
              <w:jc w:val="right"/>
              <w:rPr>
                <w:rFonts w:ascii="Times New Roman" w:hAnsi="Times New Roman" w:cs="Times New Roman"/>
              </w:rPr>
            </w:pPr>
            <w:r>
              <w:rPr>
                <w:rFonts w:ascii="Times New Roman" w:hAnsi="Times New Roman" w:cs="Times New Roman"/>
              </w:rPr>
              <w:t>16.</w:t>
            </w:r>
          </w:p>
        </w:tc>
        <w:tc>
          <w:tcPr>
            <w:tcW w:w="3639" w:type="dxa"/>
            <w:vAlign w:val="bottom"/>
          </w:tcPr>
          <w:p w:rsidR="00EC0A0B" w:rsidRPr="00EC0A0B" w:rsidRDefault="00EC0A0B" w:rsidP="00EC0A0B">
            <w:pPr>
              <w:pStyle w:val="NoSpacing"/>
              <w:rPr>
                <w:rFonts w:ascii="Times New Roman" w:hAnsi="Times New Roman" w:cs="Times New Roman"/>
                <w:b/>
                <w:bCs/>
                <w:color w:val="000000"/>
              </w:rPr>
            </w:pPr>
            <w:r w:rsidRPr="00EC0A0B">
              <w:rPr>
                <w:rFonts w:ascii="Times New Roman" w:hAnsi="Times New Roman" w:cs="Times New Roman"/>
                <w:b/>
                <w:bCs/>
                <w:color w:val="000000"/>
              </w:rPr>
              <w:lastRenderedPageBreak/>
              <w:t xml:space="preserve">Плакар за регистраторе са класичним вратима са бравицом за закључавање, димензија - </w:t>
            </w:r>
            <w:r w:rsidRPr="00EC0A0B">
              <w:rPr>
                <w:rFonts w:ascii="Times New Roman" w:hAnsi="Times New Roman" w:cs="Times New Roman"/>
                <w:b/>
                <w:bCs/>
                <w:color w:val="000000"/>
              </w:rPr>
              <w:lastRenderedPageBreak/>
              <w:t>ширина 80 cm x дубина 35-40 cm x висина 90-100 cm</w:t>
            </w:r>
          </w:p>
          <w:p w:rsidR="00EC0A0B" w:rsidRPr="00EC0A0B" w:rsidRDefault="00EC0A0B" w:rsidP="00EC0A0B">
            <w:pPr>
              <w:pStyle w:val="NoSpacing"/>
              <w:rPr>
                <w:rFonts w:ascii="Times New Roman" w:hAnsi="Times New Roman" w:cs="Times New Roman"/>
                <w:color w:val="000000"/>
              </w:rPr>
            </w:pPr>
            <w:r w:rsidRPr="00EC0A0B">
              <w:rPr>
                <w:rFonts w:ascii="Times New Roman" w:hAnsi="Times New Roman" w:cs="Times New Roman"/>
                <w:color w:val="000000"/>
              </w:rPr>
              <w:t>Врата плакара израђена од универ плоче дебљине 18mm и заштићена су АБС траком минималне дебљине 2mm, Конструкција плакара са полицама и свим страницама  израђена од универ плоче дебљине 18mm и заштићена је АБС траком дебљине 2mm. Полеђина  израђена од ХДФ плоче мин. дебљине 3mm. 2 поља за регистраторе. Врата треба покрећу шарке са интегрисаним системом за лагано затварање. Брава са закључавањем. 2 кључа. Ручке за отварање металне истог типа и боје као на фиокару.</w:t>
            </w:r>
          </w:p>
          <w:p w:rsidR="00EC0A0B" w:rsidRPr="00EC0A0B" w:rsidRDefault="00EC0A0B" w:rsidP="00EC0A0B">
            <w:pPr>
              <w:pStyle w:val="NoSpacing"/>
              <w:rPr>
                <w:rFonts w:ascii="Times New Roman" w:hAnsi="Times New Roman" w:cs="Times New Roman"/>
                <w:b/>
                <w:bCs/>
                <w:color w:val="000000"/>
              </w:rPr>
            </w:pPr>
            <w:r w:rsidRPr="00EC0A0B">
              <w:rPr>
                <w:rFonts w:ascii="Times New Roman" w:hAnsi="Times New Roman" w:cs="Times New Roman"/>
                <w:b/>
                <w:bCs/>
                <w:color w:val="000000"/>
              </w:rPr>
              <w:t>Боја црна.</w:t>
            </w:r>
          </w:p>
        </w:tc>
        <w:tc>
          <w:tcPr>
            <w:tcW w:w="1276" w:type="dxa"/>
            <w:vAlign w:val="center"/>
          </w:tcPr>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6A471F" w:rsidRDefault="006A471F" w:rsidP="00EC0A0B">
            <w:pPr>
              <w:jc w:val="center"/>
              <w:rPr>
                <w:rFonts w:ascii="Times New Roman" w:hAnsi="Times New Roman" w:cs="Times New Roman"/>
              </w:rPr>
            </w:pPr>
          </w:p>
          <w:p w:rsidR="00EC0A0B" w:rsidRDefault="00EC0A0B" w:rsidP="00EC0A0B">
            <w:pPr>
              <w:jc w:val="center"/>
            </w:pPr>
            <w:r w:rsidRPr="00C40D7F">
              <w:rPr>
                <w:rFonts w:ascii="Times New Roman" w:hAnsi="Times New Roman" w:cs="Times New Roman"/>
              </w:rPr>
              <w:t>комад</w:t>
            </w:r>
          </w:p>
        </w:tc>
        <w:tc>
          <w:tcPr>
            <w:tcW w:w="1276" w:type="dxa"/>
            <w:vAlign w:val="center"/>
          </w:tcPr>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6A471F" w:rsidRDefault="006A471F" w:rsidP="00EC0A0B">
            <w:pPr>
              <w:pStyle w:val="NoSpacing"/>
              <w:jc w:val="center"/>
              <w:rPr>
                <w:rFonts w:ascii="Times New Roman" w:hAnsi="Times New Roman" w:cs="Times New Roman"/>
              </w:rPr>
            </w:pPr>
          </w:p>
          <w:p w:rsidR="00EC0A0B" w:rsidRPr="006A471F" w:rsidRDefault="006A471F" w:rsidP="00EC0A0B">
            <w:pPr>
              <w:pStyle w:val="NoSpacing"/>
              <w:jc w:val="center"/>
              <w:rPr>
                <w:rFonts w:ascii="Times New Roman" w:hAnsi="Times New Roman" w:cs="Times New Roman"/>
              </w:rPr>
            </w:pPr>
            <w:r>
              <w:rPr>
                <w:rFonts w:ascii="Times New Roman" w:hAnsi="Times New Roman" w:cs="Times New Roman"/>
              </w:rPr>
              <w:t>3</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EC0A0B" w:rsidTr="00EC0A0B">
        <w:tc>
          <w:tcPr>
            <w:tcW w:w="580" w:type="dxa"/>
            <w:vAlign w:val="bottom"/>
          </w:tcPr>
          <w:p w:rsidR="00EC0A0B" w:rsidRDefault="00EC0A0B" w:rsidP="00EC0A0B">
            <w:pPr>
              <w:pStyle w:val="NoSpacing"/>
              <w:jc w:val="right"/>
              <w:rPr>
                <w:rFonts w:ascii="Times New Roman" w:hAnsi="Times New Roman" w:cs="Times New Roman"/>
              </w:rPr>
            </w:pPr>
            <w:r>
              <w:rPr>
                <w:rFonts w:ascii="Times New Roman" w:hAnsi="Times New Roman" w:cs="Times New Roman"/>
              </w:rPr>
              <w:lastRenderedPageBreak/>
              <w:t>17.</w:t>
            </w:r>
          </w:p>
        </w:tc>
        <w:tc>
          <w:tcPr>
            <w:tcW w:w="3639" w:type="dxa"/>
            <w:vAlign w:val="bottom"/>
          </w:tcPr>
          <w:p w:rsidR="00EC0A0B" w:rsidRPr="00EC0A0B" w:rsidRDefault="00EC0A0B" w:rsidP="00EC0A0B">
            <w:pPr>
              <w:pStyle w:val="NoSpacing"/>
              <w:rPr>
                <w:rFonts w:ascii="Times New Roman" w:hAnsi="Times New Roman" w:cs="Times New Roman"/>
                <w:b/>
              </w:rPr>
            </w:pPr>
            <w:r w:rsidRPr="00EC0A0B">
              <w:rPr>
                <w:rFonts w:ascii="Times New Roman" w:hAnsi="Times New Roman" w:cs="Times New Roman"/>
                <w:b/>
              </w:rPr>
              <w:t xml:space="preserve">Покретна касета - фиокар са три фиоке  и бравицом за централно закључавање минималних димензија: ширина 41цм; висина 55 cm ; дубина 50 cm </w:t>
            </w:r>
          </w:p>
          <w:p w:rsidR="00EC0A0B" w:rsidRPr="00EC0A0B" w:rsidRDefault="00EC0A0B" w:rsidP="00EC0A0B">
            <w:pPr>
              <w:pStyle w:val="NoSpacing"/>
              <w:rPr>
                <w:rFonts w:ascii="Times New Roman" w:hAnsi="Times New Roman" w:cs="Times New Roman"/>
              </w:rPr>
            </w:pPr>
            <w:r w:rsidRPr="00EC0A0B">
              <w:rPr>
                <w:rFonts w:ascii="Times New Roman" w:hAnsi="Times New Roman" w:cs="Times New Roman"/>
              </w:rPr>
              <w:t>Фиокар  израђен од оплемењене иверице - универа</w:t>
            </w:r>
            <w:r w:rsidRPr="00EC0A0B">
              <w:rPr>
                <w:rFonts w:ascii="Times New Roman" w:hAnsi="Times New Roman" w:cs="Times New Roman"/>
                <w:b/>
              </w:rPr>
              <w:t xml:space="preserve"> </w:t>
            </w:r>
            <w:r w:rsidRPr="00EC0A0B">
              <w:rPr>
                <w:rFonts w:ascii="Times New Roman" w:hAnsi="Times New Roman" w:cs="Times New Roman"/>
              </w:rPr>
              <w:t xml:space="preserve">дебљине 18 mm, а дебљине горње плоче </w:t>
            </w:r>
            <w:r w:rsidRPr="00EC0A0B">
              <w:rPr>
                <w:rFonts w:ascii="Times New Roman" w:hAnsi="Times New Roman" w:cs="Times New Roman"/>
                <w:b/>
                <w:bCs/>
              </w:rPr>
              <w:t>25 mm</w:t>
            </w:r>
            <w:r w:rsidRPr="00EC0A0B">
              <w:rPr>
                <w:rFonts w:ascii="Times New Roman" w:hAnsi="Times New Roman" w:cs="Times New Roman"/>
              </w:rPr>
              <w:t xml:space="preserve">, у </w:t>
            </w:r>
            <w:r w:rsidRPr="00EC0A0B">
              <w:rPr>
                <w:rFonts w:ascii="Times New Roman" w:hAnsi="Times New Roman" w:cs="Times New Roman"/>
                <w:b/>
                <w:bCs/>
              </w:rPr>
              <w:t>црној боји</w:t>
            </w:r>
            <w:r w:rsidRPr="00EC0A0B">
              <w:rPr>
                <w:rFonts w:ascii="Times New Roman" w:hAnsi="Times New Roman" w:cs="Times New Roman"/>
              </w:rPr>
              <w:t>. Све  стране су кантоване са АБС траком минималне дебљине 2 mm у истом дезену  као и странице фиокара.</w:t>
            </w:r>
            <w:r w:rsidRPr="00EC0A0B">
              <w:rPr>
                <w:rFonts w:ascii="Times New Roman" w:hAnsi="Times New Roman" w:cs="Times New Roman"/>
                <w:color w:val="000000"/>
              </w:rPr>
              <w:t xml:space="preserve"> Полеђина  израђена од ХДФ плоче мин. дебљине 3mm.</w:t>
            </w:r>
            <w:r w:rsidRPr="00EC0A0B">
              <w:rPr>
                <w:rFonts w:ascii="Times New Roman" w:hAnsi="Times New Roman" w:cs="Times New Roman"/>
              </w:rPr>
              <w:t xml:space="preserve"> Фиокар садржи три фиоке и одговарајући оков: клизаче за фиоке, једну централну бравицу, 2 кључа, ручице металне – истог типа и боје као и ручице плакара за регистраторе, точкиће са металном осовином.</w:t>
            </w:r>
          </w:p>
        </w:tc>
        <w:tc>
          <w:tcPr>
            <w:tcW w:w="1276" w:type="dxa"/>
            <w:vAlign w:val="center"/>
          </w:tcPr>
          <w:p w:rsidR="00EC0A0B" w:rsidRDefault="00EC0A0B" w:rsidP="00EC0A0B">
            <w:pPr>
              <w:jc w:val="center"/>
            </w:pPr>
            <w:r w:rsidRPr="00C40D7F">
              <w:rPr>
                <w:rFonts w:ascii="Times New Roman" w:hAnsi="Times New Roman" w:cs="Times New Roman"/>
              </w:rPr>
              <w:t>комад</w:t>
            </w:r>
          </w:p>
        </w:tc>
        <w:tc>
          <w:tcPr>
            <w:tcW w:w="1276" w:type="dxa"/>
            <w:vAlign w:val="center"/>
          </w:tcPr>
          <w:p w:rsidR="00EC0A0B" w:rsidRPr="006A471F" w:rsidRDefault="006A471F" w:rsidP="00EC0A0B">
            <w:pPr>
              <w:pStyle w:val="NoSpacing"/>
              <w:jc w:val="center"/>
              <w:rPr>
                <w:rFonts w:ascii="Times New Roman" w:hAnsi="Times New Roman" w:cs="Times New Roman"/>
              </w:rPr>
            </w:pPr>
            <w:r>
              <w:rPr>
                <w:rFonts w:ascii="Times New Roman" w:hAnsi="Times New Roman" w:cs="Times New Roman"/>
              </w:rPr>
              <w:t>9</w:t>
            </w:r>
          </w:p>
        </w:tc>
        <w:tc>
          <w:tcPr>
            <w:tcW w:w="1701" w:type="dxa"/>
          </w:tcPr>
          <w:p w:rsidR="00EC0A0B" w:rsidRPr="00C57887" w:rsidRDefault="00EC0A0B" w:rsidP="003F2ED1">
            <w:pPr>
              <w:pStyle w:val="NoSpacing"/>
              <w:rPr>
                <w:rFonts w:ascii="Times New Roman" w:hAnsi="Times New Roman" w:cs="Times New Roman"/>
              </w:rPr>
            </w:pPr>
          </w:p>
        </w:tc>
        <w:tc>
          <w:tcPr>
            <w:tcW w:w="2126" w:type="dxa"/>
          </w:tcPr>
          <w:p w:rsidR="00EC0A0B" w:rsidRPr="00C57887" w:rsidRDefault="00EC0A0B" w:rsidP="003F2ED1">
            <w:pPr>
              <w:pStyle w:val="NoSpacing"/>
              <w:rPr>
                <w:rFonts w:ascii="Times New Roman" w:hAnsi="Times New Roman" w:cs="Times New Roman"/>
              </w:rPr>
            </w:pPr>
          </w:p>
        </w:tc>
      </w:tr>
      <w:tr w:rsidR="009C2C43" w:rsidTr="009F4206">
        <w:tc>
          <w:tcPr>
            <w:tcW w:w="8472" w:type="dxa"/>
            <w:gridSpan w:val="5"/>
            <w:vAlign w:val="bottom"/>
          </w:tcPr>
          <w:p w:rsidR="009C2C43" w:rsidRPr="009C2C43" w:rsidRDefault="009C2C43" w:rsidP="009C2C43">
            <w:pPr>
              <w:pStyle w:val="NoSpacing"/>
              <w:jc w:val="right"/>
              <w:rPr>
                <w:rFonts w:ascii="Times New Roman" w:hAnsi="Times New Roman" w:cs="Times New Roman"/>
                <w:b/>
              </w:rPr>
            </w:pPr>
          </w:p>
          <w:p w:rsidR="009C2C43" w:rsidRPr="009C2C43" w:rsidRDefault="009C2C43" w:rsidP="009C2C43">
            <w:pPr>
              <w:pStyle w:val="NoSpacing"/>
              <w:jc w:val="right"/>
              <w:rPr>
                <w:rFonts w:ascii="Times New Roman" w:hAnsi="Times New Roman" w:cs="Times New Roman"/>
                <w:b/>
              </w:rPr>
            </w:pPr>
            <w:r w:rsidRPr="009C2C43">
              <w:rPr>
                <w:rFonts w:ascii="Times New Roman" w:hAnsi="Times New Roman" w:cs="Times New Roman"/>
                <w:b/>
              </w:rPr>
              <w:t>УКУПНО без ПДВ-а</w:t>
            </w:r>
          </w:p>
        </w:tc>
        <w:tc>
          <w:tcPr>
            <w:tcW w:w="2126" w:type="dxa"/>
          </w:tcPr>
          <w:p w:rsidR="009C2C43" w:rsidRPr="00C57887" w:rsidRDefault="009C2C43" w:rsidP="003F2ED1">
            <w:pPr>
              <w:pStyle w:val="NoSpacing"/>
              <w:rPr>
                <w:rFonts w:ascii="Times New Roman" w:hAnsi="Times New Roman" w:cs="Times New Roman"/>
              </w:rPr>
            </w:pPr>
          </w:p>
        </w:tc>
      </w:tr>
      <w:tr w:rsidR="009C2C43" w:rsidTr="00961BF1">
        <w:tc>
          <w:tcPr>
            <w:tcW w:w="8472" w:type="dxa"/>
            <w:gridSpan w:val="5"/>
            <w:vAlign w:val="bottom"/>
          </w:tcPr>
          <w:p w:rsidR="009C2C43" w:rsidRPr="009C2C43" w:rsidRDefault="009C2C43" w:rsidP="009C2C43">
            <w:pPr>
              <w:pStyle w:val="NoSpacing"/>
              <w:jc w:val="right"/>
              <w:rPr>
                <w:rFonts w:ascii="Times New Roman" w:hAnsi="Times New Roman" w:cs="Times New Roman"/>
                <w:b/>
              </w:rPr>
            </w:pPr>
          </w:p>
          <w:p w:rsidR="009C2C43" w:rsidRPr="009C2C43" w:rsidRDefault="009C2C43" w:rsidP="009C2C43">
            <w:pPr>
              <w:pStyle w:val="NoSpacing"/>
              <w:jc w:val="right"/>
              <w:rPr>
                <w:rFonts w:ascii="Times New Roman" w:hAnsi="Times New Roman" w:cs="Times New Roman"/>
                <w:b/>
              </w:rPr>
            </w:pPr>
            <w:r w:rsidRPr="009C2C43">
              <w:rPr>
                <w:rFonts w:ascii="Times New Roman" w:hAnsi="Times New Roman" w:cs="Times New Roman"/>
                <w:b/>
              </w:rPr>
              <w:t>ИЗНОС ПДВ-а</w:t>
            </w:r>
          </w:p>
        </w:tc>
        <w:tc>
          <w:tcPr>
            <w:tcW w:w="2126" w:type="dxa"/>
          </w:tcPr>
          <w:p w:rsidR="009C2C43" w:rsidRPr="00C57887" w:rsidRDefault="009C2C43" w:rsidP="003F2ED1">
            <w:pPr>
              <w:pStyle w:val="NoSpacing"/>
              <w:rPr>
                <w:rFonts w:ascii="Times New Roman" w:hAnsi="Times New Roman" w:cs="Times New Roman"/>
              </w:rPr>
            </w:pPr>
          </w:p>
        </w:tc>
      </w:tr>
      <w:tr w:rsidR="009C2C43" w:rsidTr="00CD259F">
        <w:tc>
          <w:tcPr>
            <w:tcW w:w="8472" w:type="dxa"/>
            <w:gridSpan w:val="5"/>
            <w:vAlign w:val="bottom"/>
          </w:tcPr>
          <w:p w:rsidR="009C2C43" w:rsidRPr="009C2C43" w:rsidRDefault="009C2C43" w:rsidP="009C2C43">
            <w:pPr>
              <w:pStyle w:val="NoSpacing"/>
              <w:jc w:val="right"/>
              <w:rPr>
                <w:rFonts w:ascii="Times New Roman" w:hAnsi="Times New Roman" w:cs="Times New Roman"/>
                <w:b/>
              </w:rPr>
            </w:pPr>
          </w:p>
          <w:p w:rsidR="009C2C43" w:rsidRPr="009C2C43" w:rsidRDefault="009C2C43" w:rsidP="009C2C43">
            <w:pPr>
              <w:pStyle w:val="NoSpacing"/>
              <w:jc w:val="right"/>
              <w:rPr>
                <w:rFonts w:ascii="Times New Roman" w:hAnsi="Times New Roman" w:cs="Times New Roman"/>
                <w:b/>
              </w:rPr>
            </w:pPr>
            <w:r w:rsidRPr="009C2C43">
              <w:rPr>
                <w:rFonts w:ascii="Times New Roman" w:hAnsi="Times New Roman" w:cs="Times New Roman"/>
                <w:b/>
              </w:rPr>
              <w:t>УКУПНО са ПДВ-ом</w:t>
            </w:r>
          </w:p>
        </w:tc>
        <w:tc>
          <w:tcPr>
            <w:tcW w:w="2126" w:type="dxa"/>
          </w:tcPr>
          <w:p w:rsidR="009C2C43" w:rsidRPr="00C57887" w:rsidRDefault="009C2C43" w:rsidP="003F2ED1">
            <w:pPr>
              <w:pStyle w:val="NoSpacing"/>
              <w:rPr>
                <w:rFonts w:ascii="Times New Roman" w:hAnsi="Times New Roman" w:cs="Times New Roman"/>
              </w:rPr>
            </w:pPr>
          </w:p>
        </w:tc>
      </w:tr>
    </w:tbl>
    <w:p w:rsidR="003F2ED1" w:rsidRPr="009C2C43" w:rsidRDefault="00386F15" w:rsidP="009C2C43">
      <w:pPr>
        <w:pStyle w:val="NoSpacing"/>
        <w:jc w:val="both"/>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без ПДВ-а у датој табели, заокруживањем на две децимале. У случају неслагања јединичне са укупном ценом</w:t>
      </w:r>
      <w:r w:rsidR="009C2C43">
        <w:rPr>
          <w:rFonts w:ascii="Times New Roman" w:hAnsi="Times New Roman" w:cs="Times New Roman"/>
          <w:sz w:val="20"/>
          <w:szCs w:val="20"/>
          <w:lang w:val="sr-Cyrl-CS"/>
        </w:rPr>
        <w:t xml:space="preserve"> без ПДВ-а</w:t>
      </w:r>
      <w:r w:rsidRPr="001257AC">
        <w:rPr>
          <w:rFonts w:ascii="Times New Roman" w:hAnsi="Times New Roman" w:cs="Times New Roman"/>
          <w:sz w:val="20"/>
          <w:szCs w:val="20"/>
          <w:lang w:val="sr-Cyrl-CS"/>
        </w:rPr>
        <w:t>, биће узета у обзир јединична цена.</w:t>
      </w:r>
      <w:r>
        <w:rPr>
          <w:rFonts w:ascii="Times New Roman" w:hAnsi="Times New Roman" w:cs="Times New Roman"/>
          <w:sz w:val="20"/>
          <w:szCs w:val="20"/>
          <w:lang w:val="sr-Cyrl-CS"/>
        </w:rPr>
        <w:t xml:space="preserve"> У цену су урачунати сви трошкови испоруке </w:t>
      </w:r>
      <w:r w:rsidR="009C2C43">
        <w:rPr>
          <w:rFonts w:ascii="Times New Roman" w:hAnsi="Times New Roman" w:cs="Times New Roman"/>
          <w:sz w:val="20"/>
          <w:szCs w:val="20"/>
          <w:lang w:val="sr-Cyrl-CS"/>
        </w:rPr>
        <w:t xml:space="preserve">и монтаже </w:t>
      </w:r>
      <w:r>
        <w:rPr>
          <w:rFonts w:ascii="Times New Roman" w:hAnsi="Times New Roman" w:cs="Times New Roman"/>
          <w:sz w:val="20"/>
          <w:szCs w:val="20"/>
          <w:lang w:val="sr-Cyrl-CS"/>
        </w:rPr>
        <w:t>добара.</w:t>
      </w:r>
    </w:p>
    <w:p w:rsidR="008E1137" w:rsidRPr="008E1137" w:rsidRDefault="008E1137" w:rsidP="000D1467">
      <w:pPr>
        <w:pStyle w:val="NoSpacing"/>
      </w:pPr>
    </w:p>
    <w:p w:rsidR="003F2ED1" w:rsidRDefault="003F2ED1" w:rsidP="003F2ED1">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00386F15">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3F2ED1" w:rsidRDefault="003F2ED1" w:rsidP="003F2ED1">
      <w:pPr>
        <w:pStyle w:val="NoSpacing"/>
        <w:jc w:val="both"/>
        <w:rPr>
          <w:rFonts w:ascii="Times New Roman" w:hAnsi="Times New Roman" w:cs="Times New Roman"/>
          <w:lang w:val="sr-Cyrl-CS"/>
        </w:rPr>
      </w:pPr>
    </w:p>
    <w:p w:rsidR="003F2ED1" w:rsidRPr="000D084B" w:rsidRDefault="003F2ED1" w:rsidP="003F2ED1">
      <w:pPr>
        <w:pStyle w:val="NoSpacing"/>
        <w:jc w:val="both"/>
        <w:rPr>
          <w:rFonts w:ascii="Times New Roman" w:hAnsi="Times New Roman" w:cs="Times New Roman"/>
          <w:lang w:val="sr-Cyrl-CS"/>
        </w:rPr>
      </w:pPr>
    </w:p>
    <w:p w:rsidR="003F2ED1" w:rsidRPr="000D084B" w:rsidRDefault="003F2ED1" w:rsidP="003F2ED1">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00386F15">
        <w:rPr>
          <w:rFonts w:ascii="Times New Roman" w:hAnsi="Times New Roman" w:cs="Times New Roman"/>
          <w:lang w:val="sr-Cyrl-CS"/>
        </w:rPr>
        <w:t xml:space="preserve">        </w:t>
      </w:r>
      <w:r w:rsidRPr="000D084B">
        <w:rPr>
          <w:rFonts w:ascii="Times New Roman" w:hAnsi="Times New Roman" w:cs="Times New Roman"/>
          <w:lang w:val="sr-Cyrl-CS"/>
        </w:rPr>
        <w:t>_______________________________</w:t>
      </w:r>
    </w:p>
    <w:p w:rsidR="003F2ED1" w:rsidRPr="00C670D2" w:rsidRDefault="003F2ED1" w:rsidP="003F2ED1">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386F15">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814CCA" w:rsidRPr="009C2C43" w:rsidRDefault="00814CCA" w:rsidP="003F2ED1">
      <w:pPr>
        <w:pStyle w:val="NoSpacing"/>
        <w:tabs>
          <w:tab w:val="left" w:pos="4425"/>
          <w:tab w:val="left" w:pos="7935"/>
        </w:tabs>
        <w:rPr>
          <w:rFonts w:ascii="Times New Roman" w:hAnsi="Times New Roman"/>
          <w:b/>
          <w:bCs/>
          <w:u w:val="single"/>
        </w:rPr>
      </w:pPr>
    </w:p>
    <w:p w:rsidR="003F2ED1" w:rsidRPr="00DE6C00" w:rsidRDefault="003F2ED1" w:rsidP="003F2ED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F2ED1" w:rsidRPr="000D084B" w:rsidRDefault="003F2ED1" w:rsidP="003F2ED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w:t>
      </w:r>
      <w:r w:rsidR="009C2C43">
        <w:rPr>
          <w:rFonts w:ascii="Times New Roman" w:eastAsia="Calibri" w:hAnsi="Times New Roman" w:cs="Times New Roman"/>
          <w:i/>
          <w:iCs/>
          <w:sz w:val="20"/>
          <w:szCs w:val="20"/>
        </w:rPr>
        <w:t>попуни, овери и потпише</w:t>
      </w:r>
      <w:r w:rsidRPr="00DE6C00">
        <w:rPr>
          <w:rFonts w:ascii="Times New Roman" w:eastAsia="Calibri" w:hAnsi="Times New Roman" w:cs="Times New Roman"/>
          <w:i/>
          <w:iCs/>
          <w:sz w:val="20"/>
          <w:szCs w:val="20"/>
        </w:rPr>
        <w:t xml:space="preserve">. </w:t>
      </w:r>
    </w:p>
    <w:p w:rsidR="003F2ED1" w:rsidRDefault="003F2ED1" w:rsidP="003F2ED1">
      <w:pPr>
        <w:pStyle w:val="NoSpacing"/>
        <w:tabs>
          <w:tab w:val="left" w:pos="4425"/>
          <w:tab w:val="left" w:pos="7935"/>
        </w:tabs>
        <w:rPr>
          <w:rFonts w:ascii="Times New Roman" w:hAnsi="Times New Roman"/>
          <w:b/>
          <w:bCs/>
          <w:u w:val="single"/>
        </w:rPr>
      </w:pPr>
    </w:p>
    <w:p w:rsidR="008E1137" w:rsidRDefault="008E1137" w:rsidP="00407F06">
      <w:pPr>
        <w:pStyle w:val="NoSpacing"/>
        <w:jc w:val="center"/>
        <w:rPr>
          <w:rFonts w:ascii="Times New Roman" w:hAnsi="Times New Roman" w:cs="Times New Roman"/>
          <w:b/>
        </w:rPr>
      </w:pPr>
    </w:p>
    <w:p w:rsidR="009C2C43" w:rsidRPr="009C2C43" w:rsidRDefault="009C2C43"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EA014F" w:rsidRPr="0059494C" w:rsidRDefault="00EA014F" w:rsidP="00407F06">
      <w:pPr>
        <w:pStyle w:val="NoSpacing"/>
        <w:jc w:val="center"/>
        <w:rPr>
          <w:rFonts w:ascii="Times New Roman" w:hAnsi="Times New Roman" w:cs="Times New Roman"/>
          <w:b/>
        </w:rPr>
      </w:pPr>
    </w:p>
    <w:p w:rsidR="004463EE" w:rsidRPr="004463EE" w:rsidRDefault="004463EE"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C11B6F" w:rsidRDefault="000D39DB" w:rsidP="00EA014F">
      <w:pPr>
        <w:pStyle w:val="NoSpacing"/>
        <w:jc w:val="center"/>
        <w:rPr>
          <w:rFonts w:ascii="Times New Roman" w:hAnsi="Times New Roman" w:cs="Times New Roman"/>
          <w:b/>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4"/>
    </w:p>
    <w:p w:rsidR="00EA014F" w:rsidRDefault="00EA014F" w:rsidP="00EA014F">
      <w:pPr>
        <w:pStyle w:val="NoSpacing"/>
        <w:jc w:val="center"/>
        <w:rPr>
          <w:rFonts w:ascii="Times New Roman" w:hAnsi="Times New Roman" w:cs="Times New Roman"/>
          <w:b/>
        </w:rPr>
      </w:pPr>
    </w:p>
    <w:p w:rsidR="00EA014F" w:rsidRPr="00EA014F" w:rsidRDefault="00EA014F" w:rsidP="00EA014F">
      <w:pPr>
        <w:pStyle w:val="NoSpacing"/>
        <w:jc w:val="center"/>
        <w:rPr>
          <w:rFonts w:ascii="Times New Roman" w:hAnsi="Times New Roman" w:cs="Times New Roman"/>
          <w:b/>
        </w:rPr>
      </w:pPr>
    </w:p>
    <w:p w:rsidR="00C11B6F" w:rsidRDefault="00C11B6F" w:rsidP="000D39DB">
      <w:pPr>
        <w:pStyle w:val="NormalWeb"/>
        <w:shd w:val="clear" w:color="auto" w:fill="FFFFFF"/>
        <w:jc w:val="center"/>
        <w:rPr>
          <w:color w:val="000000"/>
          <w:sz w:val="22"/>
          <w:szCs w:val="22"/>
        </w:rPr>
      </w:pPr>
    </w:p>
    <w:p w:rsidR="004463EE" w:rsidRPr="004463EE" w:rsidRDefault="004463EE"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814CCA" w:rsidRPr="00B647C6">
        <w:rPr>
          <w:rFonts w:ascii="Times New Roman" w:hAnsi="Times New Roman" w:cs="Times New Roman"/>
          <w:lang w:val="sr-Cyrl-CS"/>
        </w:rPr>
        <w:t>добара</w:t>
      </w:r>
      <w:r w:rsidR="00814CCA" w:rsidRPr="00B647C6">
        <w:rPr>
          <w:rFonts w:ascii="Times New Roman" w:hAnsi="Times New Roman" w:cs="Times New Roman"/>
          <w:lang w:val="sr-Latn-CS"/>
        </w:rPr>
        <w:t xml:space="preserve"> - </w:t>
      </w:r>
      <w:r w:rsidR="002B5138"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2B5138" w:rsidRPr="00C57887">
        <w:rPr>
          <w:rFonts w:ascii="Times New Roman" w:hAnsi="Times New Roman" w:cs="Times New Roman"/>
        </w:rPr>
        <w:t>,</w:t>
      </w:r>
      <w:r w:rsidR="002B5138" w:rsidRPr="00C57887">
        <w:rPr>
          <w:rFonts w:ascii="Times New Roman" w:hAnsi="Times New Roman" w:cs="Times New Roman"/>
          <w:iCs/>
          <w:lang w:val="sr-Cyrl-CS"/>
        </w:rPr>
        <w:t xml:space="preserve"> </w:t>
      </w:r>
      <w:r w:rsidR="002B5138" w:rsidRPr="00C57887">
        <w:rPr>
          <w:rFonts w:ascii="Times New Roman" w:eastAsia="Calibri" w:hAnsi="Times New Roman" w:cs="Times New Roman"/>
          <w:iCs/>
        </w:rPr>
        <w:t>ЈН</w:t>
      </w:r>
      <w:r w:rsidR="002B5138" w:rsidRPr="00C57887">
        <w:rPr>
          <w:rFonts w:ascii="Times New Roman" w:eastAsia="Calibri" w:hAnsi="Times New Roman" w:cs="Times New Roman"/>
          <w:iCs/>
          <w:lang w:val="sr-Cyrl-CS"/>
        </w:rPr>
        <w:t>МВ</w:t>
      </w:r>
      <w:r w:rsidR="002B5138" w:rsidRPr="00C57887">
        <w:rPr>
          <w:rFonts w:ascii="Times New Roman" w:eastAsia="Calibri" w:hAnsi="Times New Roman" w:cs="Times New Roman"/>
          <w:iCs/>
        </w:rPr>
        <w:t xml:space="preserve"> број </w:t>
      </w:r>
      <w:r w:rsidR="002B5138" w:rsidRPr="00C57887">
        <w:rPr>
          <w:rFonts w:ascii="Times New Roman" w:eastAsia="TimesNewRomanPS-BoldMT" w:hAnsi="Times New Roman" w:cs="Times New Roman"/>
          <w:bCs/>
          <w:color w:val="000000" w:themeColor="text1"/>
          <w:lang w:val="sr-Cyrl-CS"/>
        </w:rPr>
        <w:t>1.</w:t>
      </w:r>
      <w:r w:rsidR="002B5138">
        <w:rPr>
          <w:rFonts w:ascii="Times New Roman" w:eastAsia="TimesNewRomanPS-BoldMT" w:hAnsi="Times New Roman" w:cs="Times New Roman"/>
          <w:bCs/>
          <w:color w:val="000000" w:themeColor="text1"/>
        </w:rPr>
        <w:t>14</w:t>
      </w:r>
      <w:r w:rsidR="002B5138" w:rsidRPr="00C57887">
        <w:rPr>
          <w:rFonts w:ascii="Times New Roman" w:eastAsia="TimesNewRomanPS-BoldMT" w:hAnsi="Times New Roman" w:cs="Times New Roman"/>
          <w:bCs/>
          <w:color w:val="000000" w:themeColor="text1"/>
        </w:rPr>
        <w:t>/2019</w:t>
      </w:r>
      <w:r w:rsidR="00120CD4">
        <w:rPr>
          <w:rFonts w:ascii="Times New Roman" w:eastAsia="Times New Roman" w:hAnsi="Times New Roman" w:cs="Times New Roman"/>
          <w:color w:val="000000"/>
          <w:lang w:val="sr-Cyrl-CS"/>
        </w:rPr>
        <w:t>,</w:t>
      </w:r>
      <w:r w:rsidR="00BC6791">
        <w:rPr>
          <w:rFonts w:ascii="Times New Roman" w:eastAsia="Times New Roman" w:hAnsi="Times New Roman" w:cs="Times New Roman"/>
          <w:color w:val="000000"/>
          <w:lang w:val="sr-Cyrl-CS"/>
        </w:rPr>
        <w:t xml:space="preserve"> </w:t>
      </w:r>
      <w:r w:rsidR="00DF0050">
        <w:rPr>
          <w:rFonts w:ascii="Times New Roman" w:eastAsia="Times New Roman" w:hAnsi="Times New Roman" w:cs="Times New Roman"/>
          <w:color w:val="000000"/>
        </w:rPr>
        <w:t>понуђач изјављује под</w:t>
      </w:r>
      <w:r w:rsidR="006253A9">
        <w:rPr>
          <w:rFonts w:ascii="Times New Roman" w:eastAsia="Times New Roman" w:hAnsi="Times New Roman" w:cs="Times New Roman"/>
          <w:color w:val="000000"/>
        </w:rPr>
        <w:t xml:space="preserve"> </w:t>
      </w:r>
      <w:r w:rsidRPr="000D084B">
        <w:rPr>
          <w:rFonts w:ascii="Times New Roman" w:eastAsia="Times New Roman" w:hAnsi="Times New Roman" w:cs="Times New Roman"/>
          <w:color w:val="000000"/>
        </w:rPr>
        <w:t>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EA014F" w:rsidRPr="00EA014F" w:rsidRDefault="00EA014F" w:rsidP="000D39DB">
      <w:pPr>
        <w:shd w:val="clear" w:color="auto" w:fill="FFFFFF"/>
        <w:spacing w:after="0" w:line="240" w:lineRule="auto"/>
        <w:rPr>
          <w:rFonts w:ascii="Times New Roman" w:eastAsia="Times New Roman" w:hAnsi="Times New Roman" w:cs="Times New Roman"/>
          <w:b/>
          <w:color w:val="000000"/>
        </w:rPr>
      </w:pP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00BC6791" w:rsidRPr="0071702E">
              <w:rPr>
                <w:rFonts w:ascii="Times New Roman" w:eastAsia="Times New Roman" w:hAnsi="Times New Roman" w:cs="Times New Roman"/>
                <w:bCs/>
                <w:i/>
                <w:color w:val="000000"/>
                <w:sz w:val="20"/>
                <w:szCs w:val="20"/>
              </w:rPr>
              <w:t xml:space="preserve">Наводи се број партије ако се подноси понуда само за једну партију, или оба броја ако се подноси понуда за обе партије. </w:t>
            </w:r>
            <w:r w:rsidRPr="0071702E">
              <w:rPr>
                <w:rFonts w:ascii="Times New Roman" w:eastAsia="Times New Roman" w:hAnsi="Times New Roman" w:cs="Times New Roman"/>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5" w:name="_Toc359571913"/>
      <w:bookmarkStart w:id="16" w:name="_Toc360705060"/>
      <w:bookmarkStart w:id="17" w:name="_Toc364935396"/>
    </w:p>
    <w:bookmarkEnd w:id="15"/>
    <w:bookmarkEnd w:id="16"/>
    <w:bookmarkEnd w:id="17"/>
    <w:p w:rsidR="00814CCA" w:rsidRDefault="00814CCA" w:rsidP="00814CCA">
      <w:pPr>
        <w:pStyle w:val="Heading3"/>
        <w:jc w:val="center"/>
        <w:rPr>
          <w:rFonts w:ascii="Times New Roman" w:hAnsi="Times New Roman" w:cs="Times New Roman"/>
          <w:color w:val="365F91" w:themeColor="accent1" w:themeShade="BF"/>
          <w:lang w:val="sr-Cyrl-CS"/>
        </w:rPr>
      </w:pPr>
    </w:p>
    <w:p w:rsidR="00814CCA" w:rsidRDefault="00814CCA" w:rsidP="00814CCA">
      <w:pPr>
        <w:rPr>
          <w:lang w:val="sr-Cyrl-CS"/>
        </w:rPr>
      </w:pPr>
    </w:p>
    <w:p w:rsidR="00814CCA" w:rsidRDefault="00814CCA" w:rsidP="00814CCA">
      <w:pPr>
        <w:rPr>
          <w:lang w:val="sr-Cyrl-CS"/>
        </w:rPr>
      </w:pPr>
    </w:p>
    <w:p w:rsidR="00814CCA" w:rsidRDefault="00814CCA" w:rsidP="00814CCA">
      <w:pPr>
        <w:rPr>
          <w:lang w:val="sr-Cyrl-CS"/>
        </w:rPr>
      </w:pPr>
    </w:p>
    <w:p w:rsidR="00814CCA" w:rsidRPr="00814CCA" w:rsidRDefault="00814CCA" w:rsidP="00814CCA">
      <w:pPr>
        <w:rPr>
          <w:lang w:val="sr-Cyrl-CS"/>
        </w:rPr>
      </w:pPr>
    </w:p>
    <w:p w:rsidR="00814CCA" w:rsidRDefault="00814CCA" w:rsidP="00814CCA"/>
    <w:p w:rsidR="009C2C43" w:rsidRDefault="009C2C43" w:rsidP="00814CCA"/>
    <w:p w:rsidR="009C2C43" w:rsidRPr="009C2C43" w:rsidRDefault="009C2C43" w:rsidP="00814CCA"/>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Default="000C7572" w:rsidP="000C7572">
      <w:pPr>
        <w:ind w:firstLine="720"/>
        <w:jc w:val="both"/>
        <w:rPr>
          <w:rFonts w:ascii="Times New Roman" w:hAnsi="Times New Roman" w:cs="Times New Roman"/>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sidR="00B50836">
        <w:rPr>
          <w:rFonts w:ascii="Times New Roman" w:eastAsia="Times New Roman" w:hAnsi="Times New Roman" w:cs="Times New Roman"/>
          <w:color w:val="000000"/>
          <w:lang w:val="sr-Cyrl-CS"/>
        </w:rPr>
        <w:t xml:space="preserve">– </w:t>
      </w:r>
      <w:r w:rsidR="002F28E2"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2F28E2" w:rsidRPr="00C57887">
        <w:rPr>
          <w:rFonts w:ascii="Times New Roman" w:hAnsi="Times New Roman" w:cs="Times New Roman"/>
        </w:rPr>
        <w:t>,</w:t>
      </w:r>
      <w:r w:rsidR="002F28E2" w:rsidRPr="00C57887">
        <w:rPr>
          <w:rFonts w:ascii="Times New Roman" w:hAnsi="Times New Roman" w:cs="Times New Roman"/>
          <w:iCs/>
          <w:lang w:val="sr-Cyrl-CS"/>
        </w:rPr>
        <w:t xml:space="preserve"> </w:t>
      </w:r>
      <w:r w:rsidR="002F28E2" w:rsidRPr="00C57887">
        <w:rPr>
          <w:rFonts w:ascii="Times New Roman" w:eastAsia="Calibri" w:hAnsi="Times New Roman" w:cs="Times New Roman"/>
          <w:iCs/>
        </w:rPr>
        <w:t>ЈН</w:t>
      </w:r>
      <w:r w:rsidR="002F28E2" w:rsidRPr="00C57887">
        <w:rPr>
          <w:rFonts w:ascii="Times New Roman" w:eastAsia="Calibri" w:hAnsi="Times New Roman" w:cs="Times New Roman"/>
          <w:iCs/>
          <w:lang w:val="sr-Cyrl-CS"/>
        </w:rPr>
        <w:t>МВ</w:t>
      </w:r>
      <w:r w:rsidR="002F28E2" w:rsidRPr="00C57887">
        <w:rPr>
          <w:rFonts w:ascii="Times New Roman" w:eastAsia="Calibri" w:hAnsi="Times New Roman" w:cs="Times New Roman"/>
          <w:iCs/>
        </w:rPr>
        <w:t xml:space="preserve"> број </w:t>
      </w:r>
      <w:r w:rsidR="002F28E2" w:rsidRPr="00C57887">
        <w:rPr>
          <w:rFonts w:ascii="Times New Roman" w:eastAsia="TimesNewRomanPS-BoldMT" w:hAnsi="Times New Roman" w:cs="Times New Roman"/>
          <w:bCs/>
          <w:color w:val="000000" w:themeColor="text1"/>
          <w:lang w:val="sr-Cyrl-CS"/>
        </w:rPr>
        <w:t>1.</w:t>
      </w:r>
      <w:r w:rsidR="002F28E2">
        <w:rPr>
          <w:rFonts w:ascii="Times New Roman" w:eastAsia="TimesNewRomanPS-BoldMT" w:hAnsi="Times New Roman" w:cs="Times New Roman"/>
          <w:bCs/>
          <w:color w:val="000000" w:themeColor="text1"/>
        </w:rPr>
        <w:t>14</w:t>
      </w:r>
      <w:r w:rsidR="002F28E2" w:rsidRPr="00C57887">
        <w:rPr>
          <w:rFonts w:ascii="Times New Roman" w:eastAsia="TimesNewRomanPS-BoldMT" w:hAnsi="Times New Roman" w:cs="Times New Roman"/>
          <w:bCs/>
          <w:color w:val="000000" w:themeColor="text1"/>
        </w:rPr>
        <w:t>/2019</w:t>
      </w:r>
      <w:r w:rsidR="00B50836">
        <w:rPr>
          <w:rFonts w:ascii="Times New Roman" w:eastAsia="Times New Roman" w:hAnsi="Times New Roman" w:cs="Times New Roman"/>
          <w:color w:val="000000"/>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F00393" w:rsidRPr="00F00393" w:rsidRDefault="00F00393" w:rsidP="000C7572">
      <w:pPr>
        <w:ind w:firstLine="720"/>
        <w:jc w:val="both"/>
        <w:rPr>
          <w:rFonts w:ascii="Times New Roman" w:hAnsi="Times New Roman" w:cs="Times New Roman"/>
        </w:rPr>
      </w:pPr>
    </w:p>
    <w:p w:rsidR="00005D48" w:rsidRPr="00005D48" w:rsidRDefault="00005D48" w:rsidP="000C7572">
      <w:pPr>
        <w:rPr>
          <w:rFonts w:ascii="Arial" w:hAnsi="Arial" w:cs="Arial"/>
        </w:rPr>
      </w:pPr>
    </w:p>
    <w:p w:rsidR="00BF1944"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EA014F" w:rsidRPr="00EA014F" w:rsidRDefault="00EA014F" w:rsidP="00BF1944">
      <w:pPr>
        <w:shd w:val="clear" w:color="auto" w:fill="FFFFFF"/>
        <w:spacing w:after="0" w:line="240" w:lineRule="auto"/>
        <w:rPr>
          <w:rFonts w:ascii="Times New Roman" w:eastAsia="Times New Roman" w:hAnsi="Times New Roman" w:cs="Times New Roman"/>
          <w:b/>
          <w:color w:val="000000"/>
        </w:rPr>
      </w:pP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A02C0" w:rsidRDefault="003A02C0" w:rsidP="00BF1944">
      <w:pPr>
        <w:rPr>
          <w:rFonts w:ascii="Times New Roman" w:eastAsia="Times New Roman" w:hAnsi="Times New Roman" w:cs="Times New Roman"/>
          <w:color w:val="000000"/>
        </w:rPr>
      </w:pPr>
    </w:p>
    <w:p w:rsidR="000C7572" w:rsidRPr="00877FD5" w:rsidRDefault="00BF1944" w:rsidP="00BF1944">
      <w:pPr>
        <w:rPr>
          <w:rFonts w:ascii="Arial" w:hAnsi="Arial" w:cs="Arial"/>
          <w:lang w:val="sr-Cyrl-CS"/>
        </w:rPr>
      </w:pPr>
      <w:r w:rsidRPr="000D084B">
        <w:rPr>
          <w:rFonts w:ascii="Times New Roman" w:eastAsia="Times New Roman" w:hAnsi="Times New Roman" w:cs="Times New Roman"/>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5A3CDF" w:rsidRPr="000D1467" w:rsidRDefault="005A3CDF" w:rsidP="005A3CDF">
      <w:bookmarkStart w:id="18" w:name="_Toc359571915"/>
      <w:bookmarkStart w:id="19" w:name="_Toc360705062"/>
      <w:bookmarkStart w:id="20" w:name="_Toc364935397"/>
    </w:p>
    <w:p w:rsidR="00672F10" w:rsidRDefault="005328AE" w:rsidP="00672F10">
      <w:pPr>
        <w:pStyle w:val="Heading1"/>
        <w:jc w:val="center"/>
        <w:rPr>
          <w:rFonts w:ascii="Times New Roman" w:hAnsi="Times New Roman" w:cs="Times New Roman"/>
          <w:color w:val="auto"/>
          <w:sz w:val="22"/>
          <w:szCs w:val="22"/>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8"/>
      <w:bookmarkEnd w:id="19"/>
      <w:bookmarkEnd w:id="20"/>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B50836"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B50836">
        <w:rPr>
          <w:rFonts w:ascii="Times New Roman" w:eastAsia="Times New Roman" w:hAnsi="Times New Roman" w:cs="Times New Roman"/>
          <w:color w:val="000000"/>
          <w:lang w:val="sr-Cyrl-CS"/>
        </w:rPr>
        <w:t xml:space="preserve">– </w:t>
      </w:r>
      <w:r w:rsidR="002F28E2"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2F28E2" w:rsidRPr="00C57887">
        <w:rPr>
          <w:rFonts w:ascii="Times New Roman" w:hAnsi="Times New Roman" w:cs="Times New Roman"/>
        </w:rPr>
        <w:t>,</w:t>
      </w:r>
      <w:r w:rsidR="002F28E2" w:rsidRPr="00C57887">
        <w:rPr>
          <w:rFonts w:ascii="Times New Roman" w:hAnsi="Times New Roman" w:cs="Times New Roman"/>
          <w:iCs/>
          <w:lang w:val="sr-Cyrl-CS"/>
        </w:rPr>
        <w:t xml:space="preserve"> </w:t>
      </w:r>
      <w:r w:rsidR="002F28E2" w:rsidRPr="00C57887">
        <w:rPr>
          <w:rFonts w:ascii="Times New Roman" w:eastAsia="Calibri" w:hAnsi="Times New Roman" w:cs="Times New Roman"/>
          <w:iCs/>
        </w:rPr>
        <w:t>ЈН</w:t>
      </w:r>
      <w:r w:rsidR="002F28E2" w:rsidRPr="00C57887">
        <w:rPr>
          <w:rFonts w:ascii="Times New Roman" w:eastAsia="Calibri" w:hAnsi="Times New Roman" w:cs="Times New Roman"/>
          <w:iCs/>
          <w:lang w:val="sr-Cyrl-CS"/>
        </w:rPr>
        <w:t>МВ</w:t>
      </w:r>
      <w:r w:rsidR="002F28E2" w:rsidRPr="00C57887">
        <w:rPr>
          <w:rFonts w:ascii="Times New Roman" w:eastAsia="Calibri" w:hAnsi="Times New Roman" w:cs="Times New Roman"/>
          <w:iCs/>
        </w:rPr>
        <w:t xml:space="preserve"> број </w:t>
      </w:r>
      <w:r w:rsidR="002F28E2" w:rsidRPr="00C57887">
        <w:rPr>
          <w:rFonts w:ascii="Times New Roman" w:eastAsia="TimesNewRomanPS-BoldMT" w:hAnsi="Times New Roman" w:cs="Times New Roman"/>
          <w:bCs/>
          <w:color w:val="000000" w:themeColor="text1"/>
          <w:lang w:val="sr-Cyrl-CS"/>
        </w:rPr>
        <w:t>1.</w:t>
      </w:r>
      <w:r w:rsidR="002F28E2">
        <w:rPr>
          <w:rFonts w:ascii="Times New Roman" w:eastAsia="TimesNewRomanPS-BoldMT" w:hAnsi="Times New Roman" w:cs="Times New Roman"/>
          <w:bCs/>
          <w:color w:val="000000" w:themeColor="text1"/>
        </w:rPr>
        <w:t>14</w:t>
      </w:r>
      <w:r w:rsidR="002F28E2" w:rsidRPr="00C57887">
        <w:rPr>
          <w:rFonts w:ascii="Times New Roman" w:eastAsia="TimesNewRomanPS-BoldMT" w:hAnsi="Times New Roman" w:cs="Times New Roman"/>
          <w:bCs/>
          <w:color w:val="000000" w:themeColor="text1"/>
        </w:rPr>
        <w:t>/2019</w:t>
      </w:r>
      <w:r w:rsidR="00814CCA">
        <w:rPr>
          <w:rFonts w:ascii="Times New Roman" w:eastAsia="Calibri" w:hAnsi="Times New Roman" w:cs="Times New Roman"/>
          <w:i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5A3CDF" w:rsidRPr="005A3CDF" w:rsidRDefault="005A3CDF" w:rsidP="008E368E">
      <w:pPr>
        <w:shd w:val="clear" w:color="auto" w:fill="FFFFFF"/>
        <w:spacing w:after="0" w:line="240" w:lineRule="auto"/>
        <w:rPr>
          <w:rFonts w:ascii="Times New Roman" w:eastAsia="Times New Roman" w:hAnsi="Times New Roman" w:cs="Times New Roman"/>
          <w:b/>
          <w:color w:val="000000"/>
        </w:rPr>
      </w:pP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1" w:name="_Toc359571914"/>
      <w:bookmarkStart w:id="22" w:name="_Toc359571916"/>
    </w:p>
    <w:bookmarkEnd w:id="21"/>
    <w:p w:rsidR="00342ACB" w:rsidRDefault="00342ACB"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5A3CDF" w:rsidRDefault="005A3CDF" w:rsidP="005A3CDF">
      <w:bookmarkStart w:id="23" w:name="_Toc377278609"/>
      <w:bookmarkStart w:id="24" w:name="_Toc368647798"/>
      <w:bookmarkStart w:id="25" w:name="_Toc368646488"/>
      <w:bookmarkStart w:id="26" w:name="_Toc364161290"/>
      <w:bookmarkStart w:id="27" w:name="_Toc360707922"/>
    </w:p>
    <w:p w:rsidR="003A02C0" w:rsidRDefault="003A02C0" w:rsidP="005A3CDF"/>
    <w:p w:rsidR="00814CCA" w:rsidRPr="00814CCA" w:rsidRDefault="00814CCA" w:rsidP="005A3CDF"/>
    <w:p w:rsidR="001B40D4"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3"/>
      <w:bookmarkEnd w:id="24"/>
      <w:bookmarkEnd w:id="25"/>
      <w:bookmarkEnd w:id="26"/>
      <w:bookmarkEnd w:id="27"/>
    </w:p>
    <w:p w:rsidR="001B40D4" w:rsidRDefault="001B40D4" w:rsidP="001B40D4">
      <w:pPr>
        <w:pStyle w:val="ListParagraph"/>
        <w:jc w:val="center"/>
        <w:rPr>
          <w:rFonts w:ascii="Times New Roman" w:eastAsia="Calibri" w:hAnsi="Times New Roman"/>
        </w:rPr>
      </w:pPr>
    </w:p>
    <w:p w:rsidR="00814CCA" w:rsidRPr="00814CCA" w:rsidRDefault="00814CCA"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w:t>
      </w:r>
      <w:r w:rsidR="00B50836">
        <w:rPr>
          <w:rFonts w:ascii="Times New Roman" w:eastAsia="Times New Roman" w:hAnsi="Times New Roman" w:cs="Times New Roman"/>
          <w:color w:val="000000"/>
          <w:lang w:val="sr-Cyrl-CS"/>
        </w:rPr>
        <w:t xml:space="preserve">– </w:t>
      </w:r>
      <w:r w:rsidR="002F28E2"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2F28E2" w:rsidRPr="00C57887">
        <w:rPr>
          <w:rFonts w:ascii="Times New Roman" w:hAnsi="Times New Roman" w:cs="Times New Roman"/>
        </w:rPr>
        <w:t>,</w:t>
      </w:r>
      <w:r w:rsidR="002F28E2" w:rsidRPr="00C57887">
        <w:rPr>
          <w:rFonts w:ascii="Times New Roman" w:hAnsi="Times New Roman" w:cs="Times New Roman"/>
          <w:iCs/>
          <w:lang w:val="sr-Cyrl-CS"/>
        </w:rPr>
        <w:t xml:space="preserve"> </w:t>
      </w:r>
      <w:r w:rsidR="002F28E2" w:rsidRPr="00C57887">
        <w:rPr>
          <w:rFonts w:ascii="Times New Roman" w:eastAsia="Calibri" w:hAnsi="Times New Roman" w:cs="Times New Roman"/>
          <w:iCs/>
        </w:rPr>
        <w:t>ЈН</w:t>
      </w:r>
      <w:r w:rsidR="002F28E2" w:rsidRPr="00C57887">
        <w:rPr>
          <w:rFonts w:ascii="Times New Roman" w:eastAsia="Calibri" w:hAnsi="Times New Roman" w:cs="Times New Roman"/>
          <w:iCs/>
          <w:lang w:val="sr-Cyrl-CS"/>
        </w:rPr>
        <w:t>МВ</w:t>
      </w:r>
      <w:r w:rsidR="002F28E2" w:rsidRPr="00C57887">
        <w:rPr>
          <w:rFonts w:ascii="Times New Roman" w:eastAsia="Calibri" w:hAnsi="Times New Roman" w:cs="Times New Roman"/>
          <w:iCs/>
        </w:rPr>
        <w:t xml:space="preserve"> број </w:t>
      </w:r>
      <w:r w:rsidR="002F28E2" w:rsidRPr="00C57887">
        <w:rPr>
          <w:rFonts w:ascii="Times New Roman" w:eastAsia="TimesNewRomanPS-BoldMT" w:hAnsi="Times New Roman" w:cs="Times New Roman"/>
          <w:bCs/>
          <w:color w:val="000000" w:themeColor="text1"/>
          <w:lang w:val="sr-Cyrl-CS"/>
        </w:rPr>
        <w:t>1.</w:t>
      </w:r>
      <w:r w:rsidR="002F28E2">
        <w:rPr>
          <w:rFonts w:ascii="Times New Roman" w:eastAsia="TimesNewRomanPS-BoldMT" w:hAnsi="Times New Roman" w:cs="Times New Roman"/>
          <w:bCs/>
          <w:color w:val="000000" w:themeColor="text1"/>
        </w:rPr>
        <w:t>14</w:t>
      </w:r>
      <w:r w:rsidR="002F28E2" w:rsidRPr="00C57887">
        <w:rPr>
          <w:rFonts w:ascii="Times New Roman" w:eastAsia="TimesNewRomanPS-BoldMT" w:hAnsi="Times New Roman" w:cs="Times New Roman"/>
          <w:bCs/>
          <w:color w:val="000000" w:themeColor="text1"/>
        </w:rPr>
        <w:t>/2019</w:t>
      </w:r>
      <w:r w:rsidR="00814CCA">
        <w:rPr>
          <w:rFonts w:ascii="Times New Roman" w:eastAsia="Calibri" w:hAnsi="Times New Roman" w:cs="Times New Roman"/>
          <w:iCs/>
        </w:rPr>
        <w:t xml:space="preserve">, </w:t>
      </w:r>
      <w:r>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3A02C0" w:rsidRDefault="001B40D4" w:rsidP="001B40D4">
      <w:pPr>
        <w:pStyle w:val="ListParagraph"/>
        <w:ind w:left="144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попуњава само понуђач који учествује са подизвођачима.</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се попуњава под пуном материјалном и кривичном одговорношћу.</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Ако има више подизвођа</w:t>
      </w:r>
      <w:r w:rsidR="007959D5" w:rsidRPr="0071702E">
        <w:rPr>
          <w:rFonts w:ascii="Times New Roman" w:hAnsi="Times New Roman"/>
          <w:i/>
          <w:iCs/>
          <w:sz w:val="20"/>
          <w:szCs w:val="20"/>
          <w:lang w:val="sr-Latn-CS"/>
        </w:rPr>
        <w:t xml:space="preserve">ча </w:t>
      </w:r>
      <w:r w:rsidR="007959D5" w:rsidRPr="0071702E">
        <w:rPr>
          <w:rFonts w:ascii="Times New Roman" w:hAnsi="Times New Roman"/>
          <w:i/>
          <w:iCs/>
          <w:sz w:val="20"/>
          <w:szCs w:val="20"/>
        </w:rPr>
        <w:t xml:space="preserve">или се подноси за више партија </w:t>
      </w:r>
      <w:r w:rsidR="007959D5" w:rsidRPr="0071702E">
        <w:rPr>
          <w:rFonts w:ascii="Times New Roman" w:hAnsi="Times New Roman"/>
          <w:i/>
          <w:iCs/>
          <w:sz w:val="20"/>
          <w:szCs w:val="20"/>
          <w:lang w:val="sr-Latn-CS"/>
        </w:rPr>
        <w:t>образац се може фотокопирати</w:t>
      </w:r>
      <w:r w:rsidR="007959D5" w:rsidRPr="0071702E">
        <w:rPr>
          <w:rFonts w:ascii="Times New Roman" w:hAnsi="Times New Roman"/>
          <w:i/>
          <w:iCs/>
          <w:sz w:val="20"/>
          <w:szCs w:val="20"/>
        </w:rPr>
        <w:t xml:space="preserve"> </w:t>
      </w:r>
    </w:p>
    <w:p w:rsidR="001B40D4" w:rsidRPr="00877FD5" w:rsidRDefault="001B40D4" w:rsidP="001B40D4">
      <w:pPr>
        <w:spacing w:after="0"/>
        <w:jc w:val="both"/>
        <w:rPr>
          <w:rFonts w:ascii="Times New Roman" w:hAnsi="Times New Roman" w:cs="Times New Roman"/>
          <w:i/>
          <w:iCs/>
          <w:lang w:val="sr-Cyrl-CS"/>
        </w:rPr>
      </w:pPr>
    </w:p>
    <w:p w:rsidR="001B40D4" w:rsidRDefault="001B40D4" w:rsidP="001B40D4">
      <w:pPr>
        <w:spacing w:after="0"/>
        <w:jc w:val="both"/>
        <w:rPr>
          <w:rFonts w:ascii="Times New Roman" w:hAnsi="Times New Roman" w:cs="Times New Roman"/>
          <w:i/>
          <w:iCs/>
          <w:lang w:val="sr-Cyrl-CS"/>
        </w:rPr>
      </w:pPr>
    </w:p>
    <w:p w:rsidR="00B968B0" w:rsidRDefault="00B968B0" w:rsidP="001B40D4">
      <w:pPr>
        <w:spacing w:after="0"/>
        <w:jc w:val="both"/>
        <w:rPr>
          <w:rFonts w:ascii="Times New Roman" w:hAnsi="Times New Roman" w:cs="Times New Roman"/>
          <w:i/>
          <w:iCs/>
          <w:lang w:val="sr-Cyrl-CS"/>
        </w:rPr>
      </w:pPr>
    </w:p>
    <w:p w:rsidR="00B968B0" w:rsidRDefault="00B968B0" w:rsidP="001B40D4">
      <w:pPr>
        <w:spacing w:after="0"/>
        <w:jc w:val="both"/>
        <w:rPr>
          <w:rFonts w:ascii="Times New Roman" w:hAnsi="Times New Roman" w:cs="Times New Roman"/>
          <w:i/>
          <w:iCs/>
          <w:lang w:val="sr-Cyrl-CS"/>
        </w:rPr>
      </w:pPr>
    </w:p>
    <w:p w:rsidR="000376BA" w:rsidRPr="00877FD5" w:rsidRDefault="000376BA" w:rsidP="001B40D4">
      <w:pPr>
        <w:spacing w:after="0"/>
        <w:jc w:val="both"/>
        <w:rPr>
          <w:rFonts w:ascii="Times New Roman" w:hAnsi="Times New Roman" w:cs="Times New Roman"/>
          <w:i/>
          <w:iCs/>
          <w:lang w:val="sr-Cyrl-CS"/>
        </w:rPr>
      </w:pPr>
    </w:p>
    <w:p w:rsidR="004706FA" w:rsidRDefault="00EC6B86" w:rsidP="001B40D4">
      <w:pPr>
        <w:pStyle w:val="Heading3"/>
        <w:jc w:val="center"/>
        <w:rPr>
          <w:rFonts w:ascii="Times New Roman" w:eastAsia="Calibri" w:hAnsi="Times New Roman" w:cs="Times New Roman"/>
          <w:color w:val="auto"/>
        </w:rPr>
      </w:pPr>
      <w:bookmarkStart w:id="28" w:name="_Toc377278611"/>
      <w:bookmarkStart w:id="29" w:name="_Toc368647800"/>
      <w:bookmarkStart w:id="30" w:name="_Toc368646490"/>
      <w:bookmarkStart w:id="31" w:name="_Toc364161292"/>
      <w:bookmarkStart w:id="32" w:name="_Toc360707924"/>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I - ОБРАЗАЦ ИЗЈАВЕ О УРЕДНОМ ИЗВРШЕЊУ ОБАВЕЗА </w:t>
      </w:r>
    </w:p>
    <w:p w:rsidR="001B40D4" w:rsidRPr="004E40EF" w:rsidRDefault="001B40D4"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ПО РАНИЈЕ ЗАКЉУЧЕНИМ УГОВОРИМА</w:t>
      </w:r>
      <w:bookmarkEnd w:id="28"/>
      <w:bookmarkEnd w:id="29"/>
      <w:bookmarkEnd w:id="30"/>
      <w:bookmarkEnd w:id="31"/>
      <w:bookmarkEnd w:id="32"/>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7959D5" w:rsidRDefault="001B40D4" w:rsidP="001B40D4">
      <w:pPr>
        <w:jc w:val="both"/>
        <w:rPr>
          <w:rFonts w:ascii="Times New Roman" w:hAnsi="Times New Roman" w:cs="Times New Roman"/>
        </w:rPr>
      </w:pPr>
      <w:r w:rsidRPr="00877FD5">
        <w:rPr>
          <w:rFonts w:ascii="Times New Roman" w:hAnsi="Times New Roman" w:cs="Times New Roman"/>
          <w:lang w:val="sr-Latn-CS"/>
        </w:rPr>
        <w:tab/>
      </w:r>
      <w:r>
        <w:rPr>
          <w:rFonts w:ascii="Times New Roman" w:hAnsi="Times New Roman" w:cs="Times New Roman"/>
          <w:lang w:val="sr-Cyrl-CS"/>
        </w:rPr>
        <w:t xml:space="preserve">У поступку јавне набавке добара </w:t>
      </w:r>
      <w:r w:rsidR="007959D5">
        <w:rPr>
          <w:rFonts w:ascii="Times New Roman" w:eastAsia="Times New Roman" w:hAnsi="Times New Roman" w:cs="Times New Roman"/>
          <w:color w:val="000000"/>
          <w:lang w:val="sr-Cyrl-CS"/>
        </w:rPr>
        <w:t xml:space="preserve">– </w:t>
      </w:r>
      <w:r w:rsidR="002F28E2"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2F28E2" w:rsidRPr="00C57887">
        <w:rPr>
          <w:rFonts w:ascii="Times New Roman" w:hAnsi="Times New Roman" w:cs="Times New Roman"/>
        </w:rPr>
        <w:t>,</w:t>
      </w:r>
      <w:r w:rsidR="002F28E2" w:rsidRPr="00C57887">
        <w:rPr>
          <w:rFonts w:ascii="Times New Roman" w:hAnsi="Times New Roman" w:cs="Times New Roman"/>
          <w:iCs/>
          <w:lang w:val="sr-Cyrl-CS"/>
        </w:rPr>
        <w:t xml:space="preserve"> </w:t>
      </w:r>
      <w:r w:rsidR="002F28E2" w:rsidRPr="00C57887">
        <w:rPr>
          <w:rFonts w:ascii="Times New Roman" w:eastAsia="Calibri" w:hAnsi="Times New Roman" w:cs="Times New Roman"/>
          <w:iCs/>
        </w:rPr>
        <w:t>ЈН</w:t>
      </w:r>
      <w:r w:rsidR="002F28E2" w:rsidRPr="00C57887">
        <w:rPr>
          <w:rFonts w:ascii="Times New Roman" w:eastAsia="Calibri" w:hAnsi="Times New Roman" w:cs="Times New Roman"/>
          <w:iCs/>
          <w:lang w:val="sr-Cyrl-CS"/>
        </w:rPr>
        <w:t>МВ</w:t>
      </w:r>
      <w:r w:rsidR="002F28E2" w:rsidRPr="00C57887">
        <w:rPr>
          <w:rFonts w:ascii="Times New Roman" w:eastAsia="Calibri" w:hAnsi="Times New Roman" w:cs="Times New Roman"/>
          <w:iCs/>
        </w:rPr>
        <w:t xml:space="preserve"> број </w:t>
      </w:r>
      <w:r w:rsidR="002F28E2" w:rsidRPr="00C57887">
        <w:rPr>
          <w:rFonts w:ascii="Times New Roman" w:eastAsia="TimesNewRomanPS-BoldMT" w:hAnsi="Times New Roman" w:cs="Times New Roman"/>
          <w:bCs/>
          <w:color w:val="000000" w:themeColor="text1"/>
          <w:lang w:val="sr-Cyrl-CS"/>
        </w:rPr>
        <w:t>1.</w:t>
      </w:r>
      <w:r w:rsidR="002F28E2">
        <w:rPr>
          <w:rFonts w:ascii="Times New Roman" w:eastAsia="TimesNewRomanPS-BoldMT" w:hAnsi="Times New Roman" w:cs="Times New Roman"/>
          <w:bCs/>
          <w:color w:val="000000" w:themeColor="text1"/>
        </w:rPr>
        <w:t>14</w:t>
      </w:r>
      <w:r w:rsidR="002F28E2" w:rsidRPr="00C57887">
        <w:rPr>
          <w:rFonts w:ascii="Times New Roman" w:eastAsia="TimesNewRomanPS-BoldMT" w:hAnsi="Times New Roman" w:cs="Times New Roman"/>
          <w:bCs/>
          <w:color w:val="000000" w:themeColor="text1"/>
        </w:rPr>
        <w:t>/2019</w:t>
      </w:r>
      <w:r w:rsidR="00B216A9">
        <w:rPr>
          <w:rFonts w:ascii="Times New Roman" w:eastAsia="Times New Roman" w:hAnsi="Times New Roman" w:cs="Times New Roman"/>
          <w:color w:val="000000"/>
          <w:lang w:val="sr-Cyrl-CS"/>
        </w:rPr>
        <w:t xml:space="preserve">, </w:t>
      </w:r>
      <w:r>
        <w:rPr>
          <w:rFonts w:ascii="Times New Roman" w:hAnsi="Times New Roman" w:cs="Times New Roman"/>
          <w:lang w:val="sr-Cyrl-CS"/>
        </w:rPr>
        <w:t>и</w:t>
      </w:r>
      <w:r w:rsidRPr="00877FD5">
        <w:rPr>
          <w:rFonts w:ascii="Times New Roman" w:hAnsi="Times New Roman" w:cs="Times New Roman"/>
          <w:lang w:val="sr-Cyrl-CS"/>
        </w:rPr>
        <w:t>зјављујем под пуном материјалном и кривичном одговорношћу да сам уредно извршавао обавезе по раније закљученим уговорима о јавним набавкама</w:t>
      </w:r>
      <w:r w:rsidRPr="00877FD5">
        <w:rPr>
          <w:rFonts w:ascii="Times New Roman" w:hAnsi="Times New Roman" w:cs="Times New Roman"/>
          <w:lang w:val="sr-Latn-CS"/>
        </w:rPr>
        <w:t>.</w:t>
      </w:r>
      <w:r w:rsidR="007959D5">
        <w:rPr>
          <w:rFonts w:ascii="Times New Roman" w:hAnsi="Times New Roman" w:cs="Times New Roman"/>
        </w:rPr>
        <w:t xml:space="preserve"> </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08384E" w:rsidRDefault="001B40D4" w:rsidP="0008384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sidR="000271AF">
        <w:rPr>
          <w:rFonts w:ascii="Times New Roman" w:hAnsi="Times New Roman" w:cs="Times New Roman"/>
        </w:rPr>
        <w:tab/>
      </w:r>
      <w:r w:rsidRPr="00877FD5">
        <w:rPr>
          <w:rFonts w:ascii="Times New Roman" w:hAnsi="Times New Roman" w:cs="Times New Roman"/>
          <w:lang w:val="sr-Latn-CS"/>
        </w:rPr>
        <w:t xml:space="preserve"> </w:t>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sidRPr="00B15502">
        <w:rPr>
          <w:rFonts w:ascii="Times New Roman" w:eastAsia="Times New Roman" w:hAnsi="Times New Roman" w:cs="Times New Roman"/>
          <w:b/>
          <w:color w:val="000000"/>
        </w:rPr>
        <w:t>ПОНУЂАЧ</w:t>
      </w:r>
    </w:p>
    <w:p w:rsidR="005A3CDF" w:rsidRPr="005A3CDF" w:rsidRDefault="005A3CDF" w:rsidP="0008384E">
      <w:pPr>
        <w:shd w:val="clear" w:color="auto" w:fill="FFFFFF"/>
        <w:spacing w:after="0" w:line="240" w:lineRule="auto"/>
        <w:rPr>
          <w:rFonts w:ascii="Times New Roman" w:eastAsia="Times New Roman" w:hAnsi="Times New Roman" w:cs="Times New Roman"/>
          <w:b/>
          <w:color w:val="000000"/>
        </w:rPr>
      </w:pPr>
    </w:p>
    <w:p w:rsidR="0008384E" w:rsidRPr="00B15502" w:rsidRDefault="0008384E" w:rsidP="0008384E">
      <w:pPr>
        <w:shd w:val="clear" w:color="auto" w:fill="FFFFFF"/>
        <w:spacing w:after="0" w:line="240" w:lineRule="auto"/>
        <w:rPr>
          <w:rFonts w:ascii="Times New Roman" w:eastAsia="Times New Roman" w:hAnsi="Times New Roman" w:cs="Times New Roman"/>
          <w:color w:val="000000"/>
        </w:rPr>
      </w:pPr>
    </w:p>
    <w:p w:rsidR="0008384E" w:rsidRPr="00120CD4" w:rsidRDefault="0008384E" w:rsidP="0008384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1B40D4" w:rsidRPr="00877FD5" w:rsidRDefault="0008384E" w:rsidP="0008384E">
      <w:pPr>
        <w:tabs>
          <w:tab w:val="left" w:pos="598"/>
          <w:tab w:val="left" w:pos="1386"/>
          <w:tab w:val="center" w:pos="4680"/>
        </w:tabs>
        <w:spacing w:after="0"/>
        <w:rPr>
          <w:rFonts w:ascii="Times New Roman" w:hAnsi="Times New Roman" w:cs="Times New Roman"/>
          <w:b/>
          <w:bCs/>
          <w:lang w:val="sr-Cyrl-CS"/>
        </w:rPr>
      </w:pPr>
      <w:r w:rsidRPr="000D084B">
        <w:rPr>
          <w:rFonts w:ascii="Times New Roman" w:eastAsia="Times New Roman" w:hAnsi="Times New Roman" w:cs="Times New Roman"/>
          <w:color w:val="000000"/>
        </w:rPr>
        <w:br/>
      </w:r>
    </w:p>
    <w:p w:rsidR="001B40D4" w:rsidRPr="00877FD5" w:rsidRDefault="001B40D4" w:rsidP="001B40D4">
      <w:pPr>
        <w:jc w:val="center"/>
        <w:rPr>
          <w:rFonts w:ascii="Times New Roman" w:hAnsi="Times New Roman" w:cs="Times New Roman"/>
          <w:b/>
          <w:bCs/>
          <w:lang w:val="sr-Cyrl-CS"/>
        </w:rPr>
      </w:pPr>
    </w:p>
    <w:p w:rsidR="007959D5" w:rsidRPr="0071702E" w:rsidRDefault="007959D5" w:rsidP="007959D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7959D5" w:rsidRPr="00D86E49" w:rsidRDefault="007959D5" w:rsidP="007959D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 xml:space="preserve">Образац </w:t>
      </w:r>
      <w:r w:rsidR="00D86E49">
        <w:rPr>
          <w:rFonts w:ascii="Times New Roman" w:hAnsi="Times New Roman"/>
          <w:i/>
          <w:iCs/>
          <w:sz w:val="20"/>
          <w:szCs w:val="20"/>
        </w:rPr>
        <w:t>је</w:t>
      </w:r>
      <w:r w:rsidRPr="0071702E">
        <w:rPr>
          <w:rFonts w:ascii="Times New Roman" w:hAnsi="Times New Roman"/>
          <w:i/>
          <w:iCs/>
          <w:sz w:val="20"/>
          <w:szCs w:val="20"/>
          <w:lang w:val="sr-Latn-CS"/>
        </w:rPr>
        <w:t xml:space="preserve"> </w:t>
      </w:r>
      <w:r w:rsidR="00D86E49">
        <w:rPr>
          <w:rFonts w:ascii="Times New Roman" w:hAnsi="Times New Roman"/>
          <w:i/>
          <w:iCs/>
          <w:sz w:val="20"/>
          <w:szCs w:val="20"/>
        </w:rPr>
        <w:t>обавезан. П</w:t>
      </w:r>
      <w:r w:rsidRPr="0071702E">
        <w:rPr>
          <w:rFonts w:ascii="Times New Roman" w:hAnsi="Times New Roman"/>
          <w:i/>
          <w:iCs/>
          <w:sz w:val="20"/>
          <w:szCs w:val="20"/>
          <w:lang w:val="sr-Latn-CS"/>
        </w:rPr>
        <w:t xml:space="preserve">опуњава </w:t>
      </w:r>
      <w:r w:rsidR="00D86E49">
        <w:rPr>
          <w:rFonts w:ascii="Times New Roman" w:hAnsi="Times New Roman"/>
          <w:i/>
          <w:iCs/>
          <w:sz w:val="20"/>
          <w:szCs w:val="20"/>
        </w:rPr>
        <w:t xml:space="preserve">се </w:t>
      </w:r>
      <w:r w:rsidRPr="0071702E">
        <w:rPr>
          <w:rFonts w:ascii="Times New Roman" w:hAnsi="Times New Roman"/>
          <w:i/>
          <w:iCs/>
          <w:sz w:val="20"/>
          <w:szCs w:val="20"/>
        </w:rPr>
        <w:t>за једну или више партија</w:t>
      </w:r>
      <w:r w:rsidR="00D86E49">
        <w:rPr>
          <w:rFonts w:ascii="Times New Roman" w:hAnsi="Times New Roman"/>
          <w:i/>
          <w:iCs/>
          <w:sz w:val="20"/>
          <w:szCs w:val="20"/>
        </w:rPr>
        <w:t>.</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rPr>
          <w:rFonts w:ascii="Times New Roman" w:hAnsi="Times New Roman" w:cs="Times New Roman"/>
          <w:b/>
          <w:bCs/>
          <w:lang w:val="sr-Cyrl-CS"/>
        </w:rPr>
      </w:pPr>
    </w:p>
    <w:p w:rsidR="001B40D4" w:rsidRDefault="001B40D4"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0271AF" w:rsidRDefault="000271AF" w:rsidP="001B40D4">
      <w:pPr>
        <w:rPr>
          <w:rFonts w:ascii="Times New Roman" w:hAnsi="Times New Roman" w:cs="Times New Roman"/>
          <w:b/>
          <w:bCs/>
          <w:lang w:val="sr-Cyrl-CS"/>
        </w:rPr>
      </w:pPr>
    </w:p>
    <w:p w:rsidR="004706FA" w:rsidRPr="005A3CDF" w:rsidRDefault="004706FA" w:rsidP="00EC6B86">
      <w:pPr>
        <w:jc w:val="center"/>
        <w:rPr>
          <w:rFonts w:ascii="Times New Roman" w:hAnsi="Times New Roman" w:cs="Times New Roman"/>
          <w:b/>
          <w:color w:val="4F81BD" w:themeColor="accent1"/>
        </w:rPr>
      </w:pPr>
    </w:p>
    <w:p w:rsidR="00CB77B0" w:rsidRPr="00CB77B0" w:rsidRDefault="00CB77B0" w:rsidP="00EC6B86">
      <w:pPr>
        <w:jc w:val="center"/>
        <w:rPr>
          <w:rFonts w:ascii="Times New Roman" w:hAnsi="Times New Roman" w:cs="Times New Roman"/>
          <w:b/>
          <w:color w:val="4F81BD" w:themeColor="accent1"/>
        </w:rPr>
      </w:pP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lang w:val="sr-Latn-CS"/>
        </w:rPr>
        <w:t>XII -</w:t>
      </w:r>
      <w:r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C6B86" w:rsidRPr="00EC6B86" w:rsidRDefault="00EC6B86" w:rsidP="00EC6B86">
      <w:pPr>
        <w:pStyle w:val="Heading3"/>
        <w:jc w:val="center"/>
        <w:rPr>
          <w:rFonts w:ascii="Times New Roman" w:hAnsi="Times New Roman" w:cs="Times New Roman"/>
          <w:color w:val="auto"/>
        </w:rPr>
      </w:pPr>
      <w:bookmarkStart w:id="33" w:name="_Toc364935392"/>
      <w:r w:rsidRPr="00EC6B86">
        <w:rPr>
          <w:rFonts w:ascii="Times New Roman" w:hAnsi="Times New Roman" w:cs="Times New Roman"/>
          <w:color w:val="auto"/>
        </w:rPr>
        <w:t>ИЗЈАВА ПОНУЂАЧА О ИСПУЊАВАЊУ УСЛОВА ИЗ ЧЛ. 75.  ЗАКОНА У ПОСТУПКУ ЈАВНЕ НАБАВКЕ МАЛЕ ВРЕДНОСТИ</w:t>
      </w:r>
      <w:bookmarkEnd w:id="33"/>
    </w:p>
    <w:p w:rsidR="00EC6B86" w:rsidRPr="000D084B" w:rsidRDefault="00EC6B86" w:rsidP="00EC6B86">
      <w:pPr>
        <w:pStyle w:val="NoSpacing"/>
        <w:jc w:val="center"/>
        <w:rPr>
          <w:rFonts w:ascii="Times New Roman" w:hAnsi="Times New Roman" w:cs="Times New Roman"/>
          <w:b/>
        </w:rPr>
      </w:pPr>
    </w:p>
    <w:p w:rsidR="00EC6B86" w:rsidRDefault="00EC6B86" w:rsidP="00EC6B86">
      <w:pPr>
        <w:pStyle w:val="NoSpacing"/>
        <w:jc w:val="both"/>
        <w:rPr>
          <w:rFonts w:ascii="Times New Roman" w:hAnsi="Times New Roman" w:cs="Times New Roman"/>
        </w:rPr>
      </w:pPr>
    </w:p>
    <w:p w:rsidR="005A3CDF" w:rsidRPr="005A3CDF" w:rsidRDefault="005A3CDF"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јавне набавке</w:t>
      </w:r>
      <w:r w:rsidR="005D4D17">
        <w:rPr>
          <w:rFonts w:ascii="Times New Roman" w:hAnsi="Times New Roman" w:cs="Times New Roman"/>
          <w:lang w:val="sr-Cyrl-CS"/>
        </w:rPr>
        <w:t xml:space="preserve"> добара </w:t>
      </w:r>
      <w:r w:rsidR="007959D5">
        <w:rPr>
          <w:rFonts w:ascii="Times New Roman" w:eastAsia="Times New Roman" w:hAnsi="Times New Roman" w:cs="Times New Roman"/>
          <w:color w:val="000000"/>
          <w:lang w:val="sr-Cyrl-CS"/>
        </w:rPr>
        <w:t xml:space="preserve">– </w:t>
      </w:r>
      <w:r w:rsidR="002F28E2"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2F28E2" w:rsidRPr="00C57887">
        <w:rPr>
          <w:rFonts w:ascii="Times New Roman" w:hAnsi="Times New Roman" w:cs="Times New Roman"/>
        </w:rPr>
        <w:t>,</w:t>
      </w:r>
      <w:r w:rsidR="002F28E2" w:rsidRPr="00C57887">
        <w:rPr>
          <w:rFonts w:ascii="Times New Roman" w:hAnsi="Times New Roman" w:cs="Times New Roman"/>
          <w:iCs/>
          <w:lang w:val="sr-Cyrl-CS"/>
        </w:rPr>
        <w:t xml:space="preserve"> </w:t>
      </w:r>
      <w:r w:rsidR="002F28E2" w:rsidRPr="00C57887">
        <w:rPr>
          <w:rFonts w:ascii="Times New Roman" w:eastAsia="Calibri" w:hAnsi="Times New Roman" w:cs="Times New Roman"/>
          <w:iCs/>
        </w:rPr>
        <w:t>ЈН</w:t>
      </w:r>
      <w:r w:rsidR="002F28E2" w:rsidRPr="00C57887">
        <w:rPr>
          <w:rFonts w:ascii="Times New Roman" w:eastAsia="Calibri" w:hAnsi="Times New Roman" w:cs="Times New Roman"/>
          <w:iCs/>
          <w:lang w:val="sr-Cyrl-CS"/>
        </w:rPr>
        <w:t>МВ</w:t>
      </w:r>
      <w:r w:rsidR="002F28E2" w:rsidRPr="00C57887">
        <w:rPr>
          <w:rFonts w:ascii="Times New Roman" w:eastAsia="Calibri" w:hAnsi="Times New Roman" w:cs="Times New Roman"/>
          <w:iCs/>
        </w:rPr>
        <w:t xml:space="preserve"> број </w:t>
      </w:r>
      <w:r w:rsidR="002F28E2" w:rsidRPr="00C57887">
        <w:rPr>
          <w:rFonts w:ascii="Times New Roman" w:eastAsia="TimesNewRomanPS-BoldMT" w:hAnsi="Times New Roman" w:cs="Times New Roman"/>
          <w:bCs/>
          <w:color w:val="000000" w:themeColor="text1"/>
          <w:lang w:val="sr-Cyrl-CS"/>
        </w:rPr>
        <w:t>1.</w:t>
      </w:r>
      <w:r w:rsidR="002F28E2">
        <w:rPr>
          <w:rFonts w:ascii="Times New Roman" w:eastAsia="TimesNewRomanPS-BoldMT" w:hAnsi="Times New Roman" w:cs="Times New Roman"/>
          <w:bCs/>
          <w:color w:val="000000" w:themeColor="text1"/>
        </w:rPr>
        <w:t>14</w:t>
      </w:r>
      <w:r w:rsidR="002F28E2" w:rsidRPr="00C57887">
        <w:rPr>
          <w:rFonts w:ascii="Times New Roman" w:eastAsia="TimesNewRomanPS-BoldMT" w:hAnsi="Times New Roman" w:cs="Times New Roman"/>
          <w:bCs/>
          <w:color w:val="000000" w:themeColor="text1"/>
        </w:rPr>
        <w:t>/2019</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5A3CDF" w:rsidRPr="005A3CDF" w:rsidRDefault="005A3CDF" w:rsidP="007E547E">
      <w:pPr>
        <w:shd w:val="clear" w:color="auto" w:fill="FFFFFF"/>
        <w:spacing w:after="0" w:line="240" w:lineRule="auto"/>
        <w:rPr>
          <w:rFonts w:ascii="Times New Roman" w:eastAsia="Times New Roman" w:hAnsi="Times New Roman" w:cs="Times New Roman"/>
          <w:b/>
          <w:color w:val="000000"/>
        </w:rPr>
      </w:pP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7E547E">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71702E" w:rsidRDefault="00EC6B86" w:rsidP="00A939AE">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Pr="0071702E">
              <w:rPr>
                <w:rFonts w:ascii="Times New Roman" w:hAnsi="Times New Roman" w:cs="Times New Roman"/>
                <w:i/>
                <w:sz w:val="20"/>
                <w:szCs w:val="20"/>
                <w:u w:val="single"/>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r w:rsidR="00B216A9" w:rsidRPr="0071702E">
              <w:rPr>
                <w:rFonts w:ascii="Times New Roman" w:hAnsi="Times New Roman" w:cs="Times New Roman"/>
                <w:i/>
                <w:sz w:val="20"/>
                <w:szCs w:val="20"/>
              </w:rPr>
              <w:t>У том случају копирати образац у потребном броју примерака.</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190162" w:rsidRPr="007B725A" w:rsidRDefault="00190162" w:rsidP="00EC6B86">
      <w:pPr>
        <w:pStyle w:val="Heading3"/>
        <w:jc w:val="center"/>
        <w:rPr>
          <w:rFonts w:ascii="Times New Roman" w:hAnsi="Times New Roman" w:cs="Times New Roman"/>
        </w:rPr>
      </w:pPr>
      <w:bookmarkStart w:id="34" w:name="_Toc364935393"/>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ИЗЈАВА ПОДИЗВОЂАЧА О ИСПУЊАВАЊУ УСЛОВА ИЗ ЧЛ. 75. ЗАКОНА У ПОСТУПКУ ЈАВНЕ НАБАВКЕ МАЛЕ ВРЕДНОСТИ</w:t>
      </w:r>
      <w:bookmarkEnd w:id="34"/>
    </w:p>
    <w:p w:rsidR="00EC6B86" w:rsidRDefault="00EC6B86" w:rsidP="00EC6B86">
      <w:pPr>
        <w:pStyle w:val="NoSpacing"/>
        <w:jc w:val="both"/>
        <w:rPr>
          <w:rFonts w:ascii="Times New Roman" w:hAnsi="Times New Roman" w:cs="Times New Roman"/>
          <w:lang w:val="sr-Cyrl-CS"/>
        </w:rPr>
      </w:pPr>
    </w:p>
    <w:p w:rsidR="005A3CDF" w:rsidRPr="008A739E" w:rsidRDefault="005A3CDF"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1D3453" w:rsidRPr="000D084B" w:rsidRDefault="001D3453" w:rsidP="001D3453">
      <w:pPr>
        <w:pStyle w:val="NoSpacing"/>
        <w:jc w:val="both"/>
        <w:rPr>
          <w:rFonts w:ascii="Times New Roman" w:hAnsi="Times New Roman" w:cs="Times New Roman"/>
        </w:rPr>
      </w:pPr>
    </w:p>
    <w:p w:rsidR="001D3453" w:rsidRDefault="001D3453" w:rsidP="001D3453">
      <w:pPr>
        <w:pStyle w:val="NoSpacing"/>
        <w:jc w:val="center"/>
        <w:rPr>
          <w:rFonts w:ascii="Times New Roman" w:hAnsi="Times New Roman" w:cs="Times New Roman"/>
          <w:b/>
        </w:rPr>
      </w:pPr>
      <w:r w:rsidRPr="000D084B">
        <w:rPr>
          <w:rFonts w:ascii="Times New Roman" w:hAnsi="Times New Roman" w:cs="Times New Roman"/>
          <w:b/>
        </w:rPr>
        <w:t>И З Ј А В У</w:t>
      </w:r>
    </w:p>
    <w:p w:rsidR="005A3CDF" w:rsidRPr="005A3CDF" w:rsidRDefault="005A3CDF" w:rsidP="001D3453">
      <w:pPr>
        <w:pStyle w:val="NoSpacing"/>
        <w:jc w:val="center"/>
        <w:rPr>
          <w:rFonts w:ascii="Times New Roman" w:hAnsi="Times New Roman" w:cs="Times New Roman"/>
          <w:b/>
        </w:rPr>
      </w:pPr>
    </w:p>
    <w:p w:rsidR="001D3453" w:rsidRPr="007E547E" w:rsidRDefault="001D3453" w:rsidP="001D3453">
      <w:pPr>
        <w:pStyle w:val="NoSpacing"/>
        <w:jc w:val="center"/>
        <w:rPr>
          <w:rFonts w:ascii="Times New Roman" w:hAnsi="Times New Roman" w:cs="Times New Roman"/>
          <w:b/>
        </w:rPr>
      </w:pPr>
    </w:p>
    <w:p w:rsidR="001D3453" w:rsidRPr="000D084B" w:rsidRDefault="001D3453" w:rsidP="001D3453">
      <w:pPr>
        <w:pStyle w:val="NoSpacing"/>
        <w:jc w:val="both"/>
        <w:rPr>
          <w:rFonts w:ascii="Times New Roman" w:hAnsi="Times New Roman" w:cs="Times New Roman"/>
        </w:rPr>
      </w:pPr>
    </w:p>
    <w:p w:rsidR="001D3453" w:rsidRPr="000D084B" w:rsidRDefault="001D3453" w:rsidP="001D345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У</w:t>
      </w:r>
      <w:r w:rsidRPr="000D084B">
        <w:rPr>
          <w:rFonts w:ascii="Times New Roman" w:hAnsi="Times New Roman" w:cs="Times New Roman"/>
        </w:rPr>
        <w:t xml:space="preserve"> поступку јавне набавке</w:t>
      </w:r>
      <w:r>
        <w:rPr>
          <w:rFonts w:ascii="Times New Roman" w:hAnsi="Times New Roman" w:cs="Times New Roman"/>
          <w:lang w:val="sr-Cyrl-CS"/>
        </w:rPr>
        <w:t xml:space="preserve"> добара </w:t>
      </w:r>
      <w:r>
        <w:rPr>
          <w:rFonts w:ascii="Times New Roman" w:eastAsia="Times New Roman" w:hAnsi="Times New Roman" w:cs="Times New Roman"/>
          <w:color w:val="000000"/>
          <w:lang w:val="sr-Cyrl-CS"/>
        </w:rPr>
        <w:t xml:space="preserve">– </w:t>
      </w:r>
      <w:r w:rsidR="002F28E2"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2F28E2" w:rsidRPr="00C57887">
        <w:rPr>
          <w:rFonts w:ascii="Times New Roman" w:hAnsi="Times New Roman" w:cs="Times New Roman"/>
        </w:rPr>
        <w:t>,</w:t>
      </w:r>
      <w:r w:rsidR="002F28E2" w:rsidRPr="00C57887">
        <w:rPr>
          <w:rFonts w:ascii="Times New Roman" w:hAnsi="Times New Roman" w:cs="Times New Roman"/>
          <w:iCs/>
          <w:lang w:val="sr-Cyrl-CS"/>
        </w:rPr>
        <w:t xml:space="preserve"> </w:t>
      </w:r>
      <w:r w:rsidR="002F28E2" w:rsidRPr="00C57887">
        <w:rPr>
          <w:rFonts w:ascii="Times New Roman" w:eastAsia="Calibri" w:hAnsi="Times New Roman" w:cs="Times New Roman"/>
          <w:iCs/>
        </w:rPr>
        <w:t>ЈН</w:t>
      </w:r>
      <w:r w:rsidR="002F28E2" w:rsidRPr="00C57887">
        <w:rPr>
          <w:rFonts w:ascii="Times New Roman" w:eastAsia="Calibri" w:hAnsi="Times New Roman" w:cs="Times New Roman"/>
          <w:iCs/>
          <w:lang w:val="sr-Cyrl-CS"/>
        </w:rPr>
        <w:t>МВ</w:t>
      </w:r>
      <w:r w:rsidR="002F28E2" w:rsidRPr="00C57887">
        <w:rPr>
          <w:rFonts w:ascii="Times New Roman" w:eastAsia="Calibri" w:hAnsi="Times New Roman" w:cs="Times New Roman"/>
          <w:iCs/>
        </w:rPr>
        <w:t xml:space="preserve"> број </w:t>
      </w:r>
      <w:r w:rsidR="002F28E2" w:rsidRPr="00C57887">
        <w:rPr>
          <w:rFonts w:ascii="Times New Roman" w:eastAsia="TimesNewRomanPS-BoldMT" w:hAnsi="Times New Roman" w:cs="Times New Roman"/>
          <w:bCs/>
          <w:color w:val="000000" w:themeColor="text1"/>
          <w:lang w:val="sr-Cyrl-CS"/>
        </w:rPr>
        <w:t>1.</w:t>
      </w:r>
      <w:r w:rsidR="002F28E2">
        <w:rPr>
          <w:rFonts w:ascii="Times New Roman" w:eastAsia="TimesNewRomanPS-BoldMT" w:hAnsi="Times New Roman" w:cs="Times New Roman"/>
          <w:bCs/>
          <w:color w:val="000000" w:themeColor="text1"/>
        </w:rPr>
        <w:t>14</w:t>
      </w:r>
      <w:r w:rsidR="002F28E2" w:rsidRPr="00C57887">
        <w:rPr>
          <w:rFonts w:ascii="Times New Roman" w:eastAsia="TimesNewRomanPS-BoldMT" w:hAnsi="Times New Roman" w:cs="Times New Roman"/>
          <w:bCs/>
          <w:color w:val="000000" w:themeColor="text1"/>
        </w:rPr>
        <w:t>/2019</w:t>
      </w:r>
      <w:r>
        <w:rPr>
          <w:rFonts w:ascii="Times New Roman" w:hAnsi="Times New Roman" w:cs="Times New Roman"/>
          <w:lang w:val="sr-Cyrl-CS"/>
        </w:rPr>
        <w:t xml:space="preserve">, </w:t>
      </w:r>
      <w:r w:rsidRPr="000D084B">
        <w:rPr>
          <w:rFonts w:ascii="Times New Roman" w:hAnsi="Times New Roman" w:cs="Times New Roman"/>
        </w:rPr>
        <w:t>испуњава</w:t>
      </w:r>
      <w:r>
        <w:rPr>
          <w:rFonts w:ascii="Times New Roman" w:hAnsi="Times New Roman" w:cs="Times New Roman"/>
        </w:rPr>
        <w:t>м</w:t>
      </w:r>
      <w:r w:rsidRPr="000D084B">
        <w:rPr>
          <w:rFonts w:ascii="Times New Roman" w:hAnsi="Times New Roman" w:cs="Times New Roman"/>
        </w:rPr>
        <w:t xml:space="preserve">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1D3453" w:rsidRPr="00B912E0"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3453" w:rsidRDefault="001D3453" w:rsidP="001D3453">
      <w:pPr>
        <w:pStyle w:val="NoSpacing"/>
        <w:jc w:val="both"/>
        <w:rPr>
          <w:rFonts w:ascii="Times New Roman" w:hAnsi="Times New Roman" w:cs="Times New Roman"/>
          <w:lang w:val="sr-Cyrl-CS"/>
        </w:rPr>
      </w:pPr>
    </w:p>
    <w:p w:rsidR="001D3453"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jc w:val="both"/>
        <w:rPr>
          <w:rFonts w:ascii="Times New Roman" w:hAnsi="Times New Roman" w:cs="Times New Roman"/>
          <w:lang w:val="sr-Cyrl-CS"/>
        </w:rPr>
      </w:pPr>
    </w:p>
    <w:p w:rsidR="001D3453" w:rsidRDefault="001D3453" w:rsidP="001D3453">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b/>
          <w:color w:val="000000"/>
        </w:rPr>
        <w:t>ПОДИЗВОЂАЧ</w:t>
      </w:r>
    </w:p>
    <w:p w:rsidR="005A3CDF" w:rsidRPr="005A3CDF" w:rsidRDefault="005A3CDF" w:rsidP="001D3453">
      <w:pPr>
        <w:shd w:val="clear" w:color="auto" w:fill="FFFFFF"/>
        <w:spacing w:after="0" w:line="240" w:lineRule="auto"/>
        <w:rPr>
          <w:rFonts w:ascii="Times New Roman" w:eastAsia="Times New Roman" w:hAnsi="Times New Roman" w:cs="Times New Roman"/>
          <w:b/>
          <w:color w:val="000000"/>
        </w:rPr>
      </w:pPr>
    </w:p>
    <w:p w:rsidR="001D3453" w:rsidRPr="00B15502" w:rsidRDefault="001D3453" w:rsidP="001D3453">
      <w:pPr>
        <w:shd w:val="clear" w:color="auto" w:fill="FFFFFF"/>
        <w:spacing w:after="0" w:line="240" w:lineRule="auto"/>
        <w:rPr>
          <w:rFonts w:ascii="Times New Roman" w:eastAsia="Times New Roman" w:hAnsi="Times New Roman" w:cs="Times New Roman"/>
          <w:color w:val="000000"/>
        </w:rPr>
      </w:pPr>
    </w:p>
    <w:p w:rsidR="001D3453" w:rsidRPr="00120CD4" w:rsidRDefault="001D3453" w:rsidP="001D345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подизвођача</w:t>
      </w:r>
    </w:p>
    <w:p w:rsidR="001D3453" w:rsidRDefault="001D3453" w:rsidP="001D345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5A3CDF" w:rsidRPr="000D084B" w:rsidRDefault="005A3CDF" w:rsidP="001D3453">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71702E" w:rsidRDefault="00EC6B86" w:rsidP="00A939AE">
            <w:pPr>
              <w:pStyle w:val="NoSpacing"/>
              <w:jc w:val="both"/>
              <w:rPr>
                <w:rFonts w:ascii="Times New Roman" w:hAnsi="Times New Roman" w:cs="Times New Roman"/>
                <w:i/>
                <w:sz w:val="20"/>
                <w:szCs w:val="20"/>
                <w:lang w:val="sr-Cyrl-CS"/>
              </w:rPr>
            </w:pPr>
            <w:r w:rsidRPr="0071702E">
              <w:rPr>
                <w:rFonts w:ascii="Times New Roman" w:hAnsi="Times New Roman" w:cs="Times New Roman"/>
                <w:b/>
                <w:i/>
                <w:sz w:val="20"/>
                <w:szCs w:val="20"/>
                <w:lang w:val="sr-Cyrl-CS"/>
              </w:rPr>
              <w:t>Напомена</w:t>
            </w:r>
            <w:r w:rsidRPr="0071702E">
              <w:rPr>
                <w:rFonts w:ascii="Times New Roman" w:hAnsi="Times New Roman" w:cs="Times New Roman"/>
                <w:b/>
                <w:i/>
                <w:sz w:val="20"/>
                <w:szCs w:val="20"/>
                <w:u w:val="single"/>
                <w:lang w:val="sr-Cyrl-CS"/>
              </w:rPr>
              <w:t>:</w:t>
            </w:r>
            <w:r w:rsidRPr="0071702E">
              <w:rPr>
                <w:rFonts w:ascii="Times New Roman" w:hAnsi="Times New Roman" w:cs="Times New Roman"/>
                <w:i/>
                <w:sz w:val="20"/>
                <w:szCs w:val="20"/>
                <w:u w:val="single"/>
                <w:lang w:val="sr-Cyrl-CS"/>
              </w:rPr>
              <w:t xml:space="preserve"> </w:t>
            </w:r>
            <w:r w:rsidRPr="0071702E">
              <w:rPr>
                <w:rFonts w:ascii="Times New Roman" w:hAnsi="Times New Roman" w:cs="Times New Roman"/>
                <w:i/>
                <w:sz w:val="20"/>
                <w:szCs w:val="20"/>
                <w:u w:val="single"/>
              </w:rPr>
              <w:t>Уколико понуђач подноси понуду са подизвођачем</w:t>
            </w:r>
            <w:r w:rsidRPr="0071702E">
              <w:rPr>
                <w:rFonts w:ascii="Times New Roman" w:hAnsi="Times New Roman" w:cs="Times New Roman"/>
                <w:i/>
                <w:sz w:val="20"/>
                <w:szCs w:val="20"/>
              </w:rPr>
              <w:t xml:space="preserve">, Изјава мора бити потписана од стране овлашћеног лица подизвођача и оверена печатом. </w:t>
            </w:r>
          </w:p>
        </w:tc>
      </w:tr>
    </w:tbl>
    <w:p w:rsidR="007A5C4A" w:rsidRDefault="007A5C4A" w:rsidP="00937847">
      <w:pPr>
        <w:pStyle w:val="NoSpacing"/>
        <w:jc w:val="center"/>
        <w:rPr>
          <w:rFonts w:ascii="Times New Roman" w:hAnsi="Times New Roman" w:cs="Times New Roman"/>
          <w:b/>
        </w:rPr>
      </w:pPr>
      <w:bookmarkStart w:id="35" w:name="_Toc360705066"/>
      <w:bookmarkStart w:id="36" w:name="_Toc364935398"/>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bookmarkEnd w:id="22"/>
    <w:bookmarkEnd w:id="35"/>
    <w:bookmarkEnd w:id="36"/>
    <w:p w:rsidR="004463EE" w:rsidRPr="000A5131" w:rsidRDefault="004463EE" w:rsidP="00182C1D">
      <w:pPr>
        <w:pStyle w:val="NoSpacing"/>
        <w:jc w:val="center"/>
        <w:rPr>
          <w:rFonts w:ascii="Times New Roman" w:hAnsi="Times New Roman" w:cs="Times New Roman"/>
        </w:rPr>
      </w:pPr>
    </w:p>
    <w:p w:rsidR="00814CCA" w:rsidRDefault="00814CCA" w:rsidP="0035306C">
      <w:pPr>
        <w:pStyle w:val="NoSpacing"/>
        <w:jc w:val="center"/>
        <w:rPr>
          <w:rFonts w:ascii="Times New Roman" w:hAnsi="Times New Roman" w:cs="Times New Roman"/>
          <w:b/>
        </w:rPr>
      </w:pPr>
    </w:p>
    <w:p w:rsidR="00A40C6F" w:rsidRDefault="00A40C6F" w:rsidP="0035306C">
      <w:pPr>
        <w:pStyle w:val="NoSpacing"/>
        <w:jc w:val="center"/>
        <w:rPr>
          <w:rFonts w:ascii="Times New Roman" w:hAnsi="Times New Roman" w:cs="Times New Roman"/>
          <w:b/>
        </w:rPr>
      </w:pPr>
    </w:p>
    <w:p w:rsidR="00A40C6F" w:rsidRDefault="00A40C6F" w:rsidP="0035306C">
      <w:pPr>
        <w:pStyle w:val="NoSpacing"/>
        <w:jc w:val="center"/>
        <w:rPr>
          <w:rFonts w:ascii="Times New Roman" w:hAnsi="Times New Roman" w:cs="Times New Roman"/>
          <w:b/>
        </w:rPr>
      </w:pPr>
    </w:p>
    <w:p w:rsidR="00A40C6F" w:rsidRPr="00620803" w:rsidRDefault="00A40C6F" w:rsidP="0035306C">
      <w:pPr>
        <w:pStyle w:val="NoSpacing"/>
        <w:jc w:val="center"/>
        <w:rPr>
          <w:rFonts w:ascii="Times New Roman" w:hAnsi="Times New Roman" w:cs="Times New Roman"/>
          <w:b/>
        </w:rPr>
      </w:pPr>
    </w:p>
    <w:p w:rsidR="0035306C" w:rsidRPr="00620803" w:rsidRDefault="004463EE" w:rsidP="0035306C">
      <w:pPr>
        <w:pStyle w:val="NoSpacing"/>
        <w:jc w:val="center"/>
        <w:rPr>
          <w:rFonts w:ascii="Times New Roman" w:hAnsi="Times New Roman" w:cs="Times New Roman"/>
          <w:b/>
        </w:rPr>
      </w:pPr>
      <w:r w:rsidRPr="00B622D8">
        <w:rPr>
          <w:rFonts w:ascii="Times New Roman" w:hAnsi="Times New Roman" w:cs="Times New Roman"/>
          <w:b/>
          <w:lang w:val="sr-Latn-CS"/>
        </w:rPr>
        <w:t xml:space="preserve">XIII </w:t>
      </w:r>
      <w:r w:rsidR="0035306C" w:rsidRPr="00937847">
        <w:rPr>
          <w:rFonts w:ascii="Times New Roman" w:hAnsi="Times New Roman" w:cs="Times New Roman"/>
          <w:b/>
        </w:rPr>
        <w:t xml:space="preserve">-  </w:t>
      </w:r>
      <w:r w:rsidR="0035306C" w:rsidRPr="00954801">
        <w:rPr>
          <w:rFonts w:ascii="Times New Roman" w:hAnsi="Times New Roman" w:cs="Times New Roman"/>
          <w:b/>
        </w:rPr>
        <w:t xml:space="preserve">МОДЕЛ УГОВОРА </w:t>
      </w:r>
    </w:p>
    <w:p w:rsidR="004463EE" w:rsidRPr="00620803" w:rsidRDefault="00620803" w:rsidP="00620803">
      <w:pPr>
        <w:ind w:firstLine="720"/>
        <w:jc w:val="center"/>
        <w:rPr>
          <w:rFonts w:ascii="Times New Roman" w:hAnsi="Times New Roman" w:cs="Times New Roman"/>
          <w:b/>
          <w:lang w:val="sr-Cyrl-CS"/>
        </w:rPr>
      </w:pPr>
      <w:r w:rsidRPr="00620803">
        <w:rPr>
          <w:rFonts w:ascii="Times New Roman" w:hAnsi="Times New Roman" w:cs="Times New Roman"/>
          <w:b/>
          <w:lang w:val="sr-Cyrl-CS"/>
        </w:rPr>
        <w:t>о набавци канцеларијског намештаја за потребе новог јавног предузећа ЈКП "Паркинг сервис Младеновац", Младеновац</w:t>
      </w:r>
    </w:p>
    <w:p w:rsidR="00620803" w:rsidRDefault="00620803" w:rsidP="000A5131">
      <w:pPr>
        <w:pStyle w:val="NoSpacing"/>
        <w:rPr>
          <w:lang w:val="sr-Cyrl-CS"/>
        </w:rPr>
      </w:pPr>
    </w:p>
    <w:p w:rsidR="000A5131" w:rsidRPr="00A94687" w:rsidRDefault="000A5131" w:rsidP="000A5131">
      <w:pPr>
        <w:pStyle w:val="NoSpacing"/>
        <w:rPr>
          <w:lang w:val="sr-Cyrl-CS"/>
        </w:rPr>
      </w:pPr>
    </w:p>
    <w:p w:rsidR="00A05914" w:rsidRDefault="00620803" w:rsidP="00A05914">
      <w:pPr>
        <w:pStyle w:val="NoSpacing"/>
        <w:rPr>
          <w:rFonts w:ascii="Times New Roman" w:hAnsi="Times New Roman" w:cs="Times New Roman"/>
          <w:lang w:val="sr-Cyrl-CS"/>
        </w:rPr>
      </w:pPr>
      <w:r>
        <w:rPr>
          <w:rFonts w:ascii="Times New Roman" w:hAnsi="Times New Roman" w:cs="Times New Roman"/>
          <w:b/>
          <w:lang w:val="sr-Cyrl-CS"/>
        </w:rPr>
        <w:tab/>
      </w:r>
      <w:r w:rsidR="00A05914" w:rsidRPr="00620803">
        <w:rPr>
          <w:rFonts w:ascii="Times New Roman" w:hAnsi="Times New Roman" w:cs="Times New Roman"/>
          <w:lang w:val="sr-Cyrl-CS"/>
        </w:rPr>
        <w:t>З</w:t>
      </w:r>
      <w:r w:rsidR="00A05914" w:rsidRPr="00937847">
        <w:rPr>
          <w:rFonts w:ascii="Times New Roman" w:hAnsi="Times New Roman" w:cs="Times New Roman"/>
          <w:lang w:val="sr-Cyrl-CS"/>
        </w:rPr>
        <w:t>акљу</w:t>
      </w:r>
      <w:r w:rsidR="00A05914">
        <w:rPr>
          <w:rFonts w:ascii="Times New Roman" w:hAnsi="Times New Roman" w:cs="Times New Roman"/>
          <w:lang w:val="sr-Cyrl-CS"/>
        </w:rPr>
        <w:t xml:space="preserve">чен </w:t>
      </w:r>
      <w:r w:rsidR="00A05914" w:rsidRPr="00937847">
        <w:rPr>
          <w:rFonts w:ascii="Times New Roman" w:hAnsi="Times New Roman" w:cs="Times New Roman"/>
          <w:lang w:val="sr-Cyrl-CS"/>
        </w:rPr>
        <w:t>између:</w:t>
      </w:r>
    </w:p>
    <w:p w:rsidR="00A05914" w:rsidRPr="00937847" w:rsidRDefault="00A05914" w:rsidP="00A05914">
      <w:pPr>
        <w:pStyle w:val="NoSpacing"/>
        <w:rPr>
          <w:rFonts w:ascii="Times New Roman" w:hAnsi="Times New Roman" w:cs="Times New Roman"/>
          <w:lang w:val="sr-Cyrl-CS"/>
        </w:rPr>
      </w:pPr>
    </w:p>
    <w:p w:rsidR="00A05914" w:rsidRPr="000D084B" w:rsidRDefault="00A05914" w:rsidP="00A05914">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A05914" w:rsidRPr="000D084B" w:rsidRDefault="00A05914" w:rsidP="00A05914">
      <w:pPr>
        <w:pStyle w:val="NoSpacing"/>
        <w:jc w:val="center"/>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D372CF" w:rsidRDefault="00D372CF" w:rsidP="00A05914">
      <w:pPr>
        <w:pStyle w:val="NoSpacing"/>
        <w:jc w:val="both"/>
        <w:rPr>
          <w:rFonts w:ascii="Times New Roman" w:hAnsi="Times New Roman" w:cs="Times New Roman"/>
          <w:lang w:val="sr-Cyrl-CS"/>
        </w:rPr>
      </w:pPr>
    </w:p>
    <w:p w:rsidR="00D372CF" w:rsidRDefault="00D372CF" w:rsidP="00A05914">
      <w:pPr>
        <w:pStyle w:val="NoSpacing"/>
        <w:jc w:val="both"/>
        <w:rPr>
          <w:rFonts w:ascii="Times New Roman" w:hAnsi="Times New Roman" w:cs="Times New Roman"/>
          <w:lang w:val="sr-Cyrl-CS"/>
        </w:rPr>
      </w:pPr>
    </w:p>
    <w:p w:rsidR="00D372CF" w:rsidRDefault="00D372CF" w:rsidP="00D372CF">
      <w:pPr>
        <w:pStyle w:val="NoSpacing"/>
        <w:jc w:val="both"/>
        <w:rPr>
          <w:rFonts w:ascii="Times New Roman" w:hAnsi="Times New Roman" w:cs="Times New Roman"/>
          <w:color w:val="000000"/>
        </w:rPr>
      </w:pPr>
      <w:r>
        <w:rPr>
          <w:rFonts w:ascii="Times New Roman" w:hAnsi="Times New Roman" w:cs="Times New Roman"/>
          <w:color w:val="000000"/>
        </w:rPr>
        <w:t xml:space="preserve">који наступа са понуђачем из групе понуђача / подизвођачем**: </w:t>
      </w:r>
    </w:p>
    <w:p w:rsidR="00D372CF" w:rsidRDefault="00D372CF" w:rsidP="00D372CF">
      <w:pPr>
        <w:pStyle w:val="NoSpacing"/>
        <w:jc w:val="both"/>
        <w:rPr>
          <w:rFonts w:ascii="Times New Roman" w:hAnsi="Times New Roman" w:cs="Times New Roman"/>
          <w:color w:val="000000"/>
        </w:rPr>
      </w:pPr>
    </w:p>
    <w:p w:rsidR="00D372CF" w:rsidRDefault="00D372CF" w:rsidP="00D372CF">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w:t>
      </w:r>
      <w:r>
        <w:rPr>
          <w:rFonts w:ascii="Times New Roman" w:hAnsi="Times New Roman" w:cs="Times New Roman"/>
          <w:lang w:val="sr-Cyrl-CS"/>
        </w:rPr>
        <w:t xml:space="preserve"> матични број:_________________</w:t>
      </w:r>
      <w:r w:rsidRPr="000D084B">
        <w:rPr>
          <w:rFonts w:ascii="Times New Roman" w:hAnsi="Times New Roman" w:cs="Times New Roman"/>
          <w:lang w:val="sr-Cyrl-CS"/>
        </w:rPr>
        <w:t xml:space="preserve"> </w:t>
      </w:r>
    </w:p>
    <w:p w:rsidR="00D372CF" w:rsidRDefault="00D372CF" w:rsidP="00D372CF">
      <w:pPr>
        <w:pStyle w:val="NoSpacing"/>
        <w:jc w:val="both"/>
        <w:rPr>
          <w:rFonts w:ascii="Times New Roman" w:hAnsi="Times New Roman" w:cs="Times New Roman"/>
          <w:lang w:val="sr-Cyrl-CS"/>
        </w:rPr>
      </w:pPr>
    </w:p>
    <w:p w:rsidR="00D372CF" w:rsidRDefault="00D372CF" w:rsidP="00D372CF">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w:t>
      </w:r>
      <w:r>
        <w:rPr>
          <w:rFonts w:ascii="Times New Roman" w:hAnsi="Times New Roman" w:cs="Times New Roman"/>
          <w:lang w:val="sr-Cyrl-CS"/>
        </w:rPr>
        <w:t xml:space="preserve"> матични број:_________________</w:t>
      </w:r>
      <w:r w:rsidRPr="000D084B">
        <w:rPr>
          <w:rFonts w:ascii="Times New Roman" w:hAnsi="Times New Roman" w:cs="Times New Roman"/>
          <w:lang w:val="sr-Cyrl-CS"/>
        </w:rPr>
        <w:t xml:space="preserve"> </w:t>
      </w:r>
    </w:p>
    <w:p w:rsidR="00A40C6F" w:rsidRDefault="00A40C6F" w:rsidP="00D372CF">
      <w:pPr>
        <w:pStyle w:val="NoSpacing"/>
        <w:jc w:val="both"/>
        <w:rPr>
          <w:rFonts w:ascii="Times New Roman" w:hAnsi="Times New Roman" w:cs="Times New Roman"/>
          <w:lang w:val="sr-Cyrl-CS"/>
        </w:rPr>
      </w:pPr>
    </w:p>
    <w:p w:rsidR="00D372CF" w:rsidRDefault="00D372CF" w:rsidP="00D372CF">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A05914" w:rsidRDefault="00A05914" w:rsidP="00A05914">
      <w:pPr>
        <w:pStyle w:val="NoSpacing"/>
        <w:jc w:val="both"/>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A05914" w:rsidRPr="00CC1E34" w:rsidRDefault="00A05914" w:rsidP="00D372CF">
      <w:pPr>
        <w:pStyle w:val="NoSpacing"/>
        <w:ind w:firstLine="360"/>
        <w:jc w:val="both"/>
        <w:rPr>
          <w:rFonts w:ascii="Times New Roman" w:hAnsi="Times New Roman" w:cs="Times New Roman"/>
          <w:lang w:val="sr-Cyrl-CS"/>
        </w:rPr>
      </w:pPr>
      <w:r>
        <w:rPr>
          <w:rFonts w:ascii="Times New Roman" w:hAnsi="Times New Roman" w:cs="Times New Roman"/>
          <w:lang w:val="sr-Cyrl-CS"/>
        </w:rPr>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03.10.</w:t>
      </w:r>
      <w:r w:rsidRPr="00CC1E34">
        <w:rPr>
          <w:rFonts w:ascii="Times New Roman" w:hAnsi="Times New Roman" w:cs="Times New Roman"/>
          <w:lang w:val="sr-Cyrl-CS"/>
        </w:rPr>
        <w:t>404-</w:t>
      </w:r>
      <w:r w:rsidR="00620803">
        <w:rPr>
          <w:rFonts w:ascii="Times New Roman" w:hAnsi="Times New Roman" w:cs="Times New Roman"/>
          <w:lang w:val="sr-Cyrl-CS"/>
        </w:rPr>
        <w:t>85</w:t>
      </w:r>
      <w:r w:rsidRPr="00CC1E34">
        <w:rPr>
          <w:rFonts w:ascii="Times New Roman" w:hAnsi="Times New Roman" w:cs="Times New Roman"/>
          <w:lang w:val="sr-Cyrl-CS"/>
        </w:rPr>
        <w:t xml:space="preserve">/2019 од </w:t>
      </w:r>
      <w:r w:rsidR="00620803">
        <w:rPr>
          <w:rFonts w:ascii="Times New Roman" w:hAnsi="Times New Roman" w:cs="Times New Roman"/>
          <w:lang w:val="sr-Cyrl-CS"/>
        </w:rPr>
        <w:t>14</w:t>
      </w:r>
      <w:r w:rsidR="004463EE" w:rsidRPr="00CC1E34">
        <w:rPr>
          <w:rFonts w:ascii="Times New Roman" w:hAnsi="Times New Roman" w:cs="Times New Roman"/>
          <w:lang w:val="sr-Cyrl-CS"/>
        </w:rPr>
        <w:t>.10</w:t>
      </w:r>
      <w:r w:rsidRPr="00CC1E34">
        <w:rPr>
          <w:rFonts w:ascii="Times New Roman" w:hAnsi="Times New Roman" w:cs="Times New Roman"/>
          <w:lang w:val="sr-Cyrl-CS"/>
        </w:rPr>
        <w:t>.2019. године за јавну набавку</w:t>
      </w:r>
      <w:r w:rsidR="00814CCA" w:rsidRPr="00CC1E34">
        <w:rPr>
          <w:rFonts w:ascii="Times New Roman" w:hAnsi="Times New Roman" w:cs="Times New Roman"/>
          <w:lang w:val="sr-Cyrl-CS"/>
        </w:rPr>
        <w:t xml:space="preserve"> добара -</w:t>
      </w:r>
      <w:r w:rsidRPr="00CC1E34">
        <w:rPr>
          <w:rFonts w:ascii="Times New Roman" w:hAnsi="Times New Roman" w:cs="Times New Roman"/>
          <w:lang w:val="sr-Cyrl-CS"/>
        </w:rPr>
        <w:t xml:space="preserve"> </w:t>
      </w:r>
      <w:r w:rsidR="00620803" w:rsidRPr="00C57887">
        <w:rPr>
          <w:rFonts w:ascii="Times New Roman" w:hAnsi="Times New Roman" w:cs="Times New Roman"/>
          <w:lang w:val="sr-Cyrl-CS"/>
        </w:rPr>
        <w:t>набавка канцеларијског намештаја за потребе новог јавног предузећа ЈКП "Паркинг сервис Младеновац", Младеновац</w:t>
      </w:r>
      <w:r w:rsidR="00620803" w:rsidRPr="00C57887">
        <w:rPr>
          <w:rFonts w:ascii="Times New Roman" w:hAnsi="Times New Roman" w:cs="Times New Roman"/>
        </w:rPr>
        <w:t>,</w:t>
      </w:r>
      <w:r w:rsidR="00620803" w:rsidRPr="00C57887">
        <w:rPr>
          <w:rFonts w:ascii="Times New Roman" w:hAnsi="Times New Roman" w:cs="Times New Roman"/>
          <w:iCs/>
          <w:lang w:val="sr-Cyrl-CS"/>
        </w:rPr>
        <w:t xml:space="preserve"> </w:t>
      </w:r>
      <w:r w:rsidR="00620803" w:rsidRPr="00C57887">
        <w:rPr>
          <w:rFonts w:ascii="Times New Roman" w:eastAsia="Calibri" w:hAnsi="Times New Roman" w:cs="Times New Roman"/>
          <w:iCs/>
        </w:rPr>
        <w:t>ЈН</w:t>
      </w:r>
      <w:r w:rsidR="00620803" w:rsidRPr="00C57887">
        <w:rPr>
          <w:rFonts w:ascii="Times New Roman" w:eastAsia="Calibri" w:hAnsi="Times New Roman" w:cs="Times New Roman"/>
          <w:iCs/>
          <w:lang w:val="sr-Cyrl-CS"/>
        </w:rPr>
        <w:t>МВ</w:t>
      </w:r>
      <w:r w:rsidR="00620803" w:rsidRPr="00C57887">
        <w:rPr>
          <w:rFonts w:ascii="Times New Roman" w:eastAsia="Calibri" w:hAnsi="Times New Roman" w:cs="Times New Roman"/>
          <w:iCs/>
        </w:rPr>
        <w:t xml:space="preserve"> број </w:t>
      </w:r>
      <w:r w:rsidR="00620803" w:rsidRPr="00C57887">
        <w:rPr>
          <w:rFonts w:ascii="Times New Roman" w:eastAsia="TimesNewRomanPS-BoldMT" w:hAnsi="Times New Roman" w:cs="Times New Roman"/>
          <w:bCs/>
          <w:color w:val="000000" w:themeColor="text1"/>
          <w:lang w:val="sr-Cyrl-CS"/>
        </w:rPr>
        <w:t>1.</w:t>
      </w:r>
      <w:r w:rsidR="00620803">
        <w:rPr>
          <w:rFonts w:ascii="Times New Roman" w:eastAsia="TimesNewRomanPS-BoldMT" w:hAnsi="Times New Roman" w:cs="Times New Roman"/>
          <w:bCs/>
          <w:color w:val="000000" w:themeColor="text1"/>
        </w:rPr>
        <w:t>14</w:t>
      </w:r>
      <w:r w:rsidR="00620803" w:rsidRPr="00C57887">
        <w:rPr>
          <w:rFonts w:ascii="Times New Roman" w:eastAsia="TimesNewRomanPS-BoldMT" w:hAnsi="Times New Roman" w:cs="Times New Roman"/>
          <w:bCs/>
          <w:color w:val="000000" w:themeColor="text1"/>
        </w:rPr>
        <w:t>/2019</w:t>
      </w:r>
      <w:r w:rsidRPr="00CC1E34">
        <w:rPr>
          <w:rFonts w:ascii="Times New Roman" w:hAnsi="Times New Roman" w:cs="Times New Roman"/>
          <w:lang w:val="sr-Cyrl-CS"/>
        </w:rPr>
        <w:t>;</w:t>
      </w:r>
    </w:p>
    <w:p w:rsidR="00A05914" w:rsidRPr="00CC1E34" w:rsidRDefault="00A05914" w:rsidP="00D372CF">
      <w:pPr>
        <w:pStyle w:val="NoSpacing"/>
        <w:ind w:firstLine="360"/>
        <w:jc w:val="both"/>
        <w:rPr>
          <w:rFonts w:ascii="Times New Roman" w:hAnsi="Times New Roman" w:cs="Times New Roman"/>
          <w:lang w:val="sr-Cyrl-CS"/>
        </w:rPr>
      </w:pPr>
      <w:r w:rsidRPr="00CC1E34">
        <w:rPr>
          <w:rFonts w:ascii="Times New Roman" w:hAnsi="Times New Roman" w:cs="Times New Roman"/>
          <w:lang w:val="sr-Cyrl-CS"/>
        </w:rPr>
        <w:t>- да је Добављач достави</w:t>
      </w:r>
      <w:r w:rsidRPr="00CC1E34">
        <w:rPr>
          <w:rFonts w:ascii="Times New Roman" w:hAnsi="Times New Roman" w:cs="Times New Roman"/>
        </w:rPr>
        <w:t>о</w:t>
      </w:r>
      <w:r w:rsidRPr="00CC1E34">
        <w:rPr>
          <w:rFonts w:ascii="Times New Roman" w:hAnsi="Times New Roman" w:cs="Times New Roman"/>
          <w:lang w:val="sr-Cyrl-CS"/>
        </w:rPr>
        <w:t xml:space="preserve"> своју Понуду бр. </w:t>
      </w:r>
      <w:r w:rsidR="004463EE" w:rsidRPr="00CC1E34">
        <w:rPr>
          <w:rFonts w:ascii="Times New Roman" w:hAnsi="Times New Roman" w:cs="Times New Roman"/>
          <w:lang w:val="sr-Cyrl-CS"/>
        </w:rPr>
        <w:t>_____________</w:t>
      </w:r>
      <w:r w:rsidRPr="00CC1E34">
        <w:rPr>
          <w:rFonts w:ascii="Times New Roman" w:hAnsi="Times New Roman" w:cs="Times New Roman"/>
          <w:lang w:val="sr-Cyrl-CS"/>
        </w:rPr>
        <w:t xml:space="preserve">  од  </w:t>
      </w:r>
      <w:r w:rsidRPr="00CC1E34">
        <w:rPr>
          <w:rFonts w:ascii="Times New Roman" w:hAnsi="Times New Roman" w:cs="Times New Roman"/>
          <w:u w:val="single"/>
          <w:lang w:val="sr-Cyrl-CS"/>
        </w:rPr>
        <w:t xml:space="preserve">   </w:t>
      </w:r>
      <w:r w:rsidRPr="00CC1E34">
        <w:rPr>
          <w:rFonts w:ascii="Times New Roman" w:hAnsi="Times New Roman" w:cs="Times New Roman"/>
          <w:lang w:val="sr-Cyrl-CS"/>
        </w:rPr>
        <w:t>.</w:t>
      </w:r>
      <w:r w:rsidRPr="00CC1E34">
        <w:rPr>
          <w:rFonts w:ascii="Times New Roman" w:hAnsi="Times New Roman" w:cs="Times New Roman"/>
          <w:u w:val="single"/>
          <w:lang w:val="sr-Cyrl-CS"/>
        </w:rPr>
        <w:t xml:space="preserve">    </w:t>
      </w:r>
      <w:r w:rsidRPr="00CC1E34">
        <w:rPr>
          <w:rFonts w:ascii="Times New Roman" w:hAnsi="Times New Roman" w:cs="Times New Roman"/>
          <w:lang w:val="sr-Cyrl-CS"/>
        </w:rPr>
        <w:t>.2019. године (</w:t>
      </w:r>
      <w:r w:rsidRPr="00CC1E34">
        <w:rPr>
          <w:rFonts w:ascii="Times New Roman" w:hAnsi="Times New Roman" w:cs="Times New Roman"/>
          <w:i/>
          <w:lang w:val="sr-Cyrl-CS"/>
        </w:rPr>
        <w:t>попуњава Добављач</w:t>
      </w:r>
      <w:r w:rsidRPr="00CC1E34">
        <w:rPr>
          <w:rFonts w:ascii="Times New Roman" w:hAnsi="Times New Roman" w:cs="Times New Roman"/>
          <w:lang w:val="sr-Cyrl-CS"/>
        </w:rPr>
        <w:t xml:space="preserve">), која је заведена код Наручиоца под бр. ____ дана  </w:t>
      </w:r>
      <w:r w:rsidRPr="00CC1E34">
        <w:rPr>
          <w:rFonts w:ascii="Times New Roman" w:hAnsi="Times New Roman" w:cs="Times New Roman"/>
          <w:u w:val="single"/>
          <w:lang w:val="sr-Cyrl-CS"/>
        </w:rPr>
        <w:t xml:space="preserve">   </w:t>
      </w:r>
      <w:r w:rsidRPr="00CC1E34">
        <w:rPr>
          <w:rFonts w:ascii="Times New Roman" w:hAnsi="Times New Roman" w:cs="Times New Roman"/>
          <w:lang w:val="sr-Cyrl-CS"/>
        </w:rPr>
        <w:t>.</w:t>
      </w:r>
      <w:r w:rsidRPr="00CC1E34">
        <w:rPr>
          <w:rFonts w:ascii="Times New Roman" w:hAnsi="Times New Roman" w:cs="Times New Roman"/>
          <w:u w:val="single"/>
          <w:lang w:val="sr-Cyrl-CS"/>
        </w:rPr>
        <w:t xml:space="preserve">   .</w:t>
      </w:r>
      <w:r w:rsidRPr="00CC1E34">
        <w:rPr>
          <w:rFonts w:ascii="Times New Roman" w:hAnsi="Times New Roman" w:cs="Times New Roman"/>
          <w:lang w:val="sr-Cyrl-CS"/>
        </w:rPr>
        <w:t>2019. године (</w:t>
      </w:r>
      <w:r w:rsidRPr="00CC1E34">
        <w:rPr>
          <w:rFonts w:ascii="Times New Roman" w:hAnsi="Times New Roman" w:cs="Times New Roman"/>
          <w:i/>
          <w:lang w:val="sr-Cyrl-CS"/>
        </w:rPr>
        <w:t>попуњава Наручилац</w:t>
      </w:r>
      <w:r w:rsidRPr="00CC1E34">
        <w:rPr>
          <w:rFonts w:ascii="Times New Roman" w:hAnsi="Times New Roman" w:cs="Times New Roman"/>
          <w:lang w:val="sr-Cyrl-CS"/>
        </w:rPr>
        <w:t>), која чини саставни део овог уговора (у даљем тексту: Понуда Добављача);</w:t>
      </w:r>
    </w:p>
    <w:p w:rsidR="00A05914" w:rsidRPr="00CC1E34" w:rsidRDefault="00A05914" w:rsidP="00D372CF">
      <w:pPr>
        <w:pStyle w:val="NoSpacing"/>
        <w:ind w:firstLine="360"/>
        <w:jc w:val="both"/>
        <w:rPr>
          <w:rFonts w:ascii="Times New Roman" w:hAnsi="Times New Roman" w:cs="Times New Roman"/>
          <w:lang w:val="sr-Cyrl-CS"/>
        </w:rPr>
      </w:pPr>
      <w:r w:rsidRPr="00CC1E34">
        <w:rPr>
          <w:rFonts w:ascii="Times New Roman" w:hAnsi="Times New Roman" w:cs="Times New Roman"/>
          <w:lang w:val="sr-Cyrl-CS"/>
        </w:rPr>
        <w:t>- да је Наручилац донео Одлуку о додели уговора бр. 03.10.404-</w:t>
      </w:r>
      <w:r w:rsidR="00620803">
        <w:rPr>
          <w:rFonts w:ascii="Times New Roman" w:hAnsi="Times New Roman" w:cs="Times New Roman"/>
          <w:lang w:val="sr-Cyrl-CS"/>
        </w:rPr>
        <w:t>85</w:t>
      </w:r>
      <w:r w:rsidRPr="00CC1E34">
        <w:rPr>
          <w:rFonts w:ascii="Times New Roman" w:hAnsi="Times New Roman" w:cs="Times New Roman"/>
          <w:lang w:val="sr-Cyrl-CS"/>
        </w:rPr>
        <w:t xml:space="preserve">/2019 од </w:t>
      </w:r>
      <w:r w:rsidR="004463EE" w:rsidRPr="00CC1E34">
        <w:rPr>
          <w:rFonts w:ascii="Times New Roman" w:hAnsi="Times New Roman" w:cs="Times New Roman"/>
          <w:lang w:val="sr-Cyrl-CS"/>
        </w:rPr>
        <w:t>__</w:t>
      </w:r>
      <w:r w:rsidRPr="00CC1E34">
        <w:rPr>
          <w:rFonts w:ascii="Times New Roman" w:hAnsi="Times New Roman" w:cs="Times New Roman"/>
          <w:lang w:val="sr-Cyrl-CS"/>
        </w:rPr>
        <w:t>.</w:t>
      </w:r>
      <w:r w:rsidR="004463EE" w:rsidRPr="00CC1E34">
        <w:rPr>
          <w:rFonts w:ascii="Times New Roman" w:hAnsi="Times New Roman" w:cs="Times New Roman"/>
          <w:lang w:val="sr-Cyrl-CS"/>
        </w:rPr>
        <w:t>__</w:t>
      </w:r>
      <w:r w:rsidRPr="00CC1E34">
        <w:rPr>
          <w:rFonts w:ascii="Times New Roman" w:hAnsi="Times New Roman" w:cs="Times New Roman"/>
          <w:lang w:val="sr-Cyrl-CS"/>
        </w:rPr>
        <w:t>.2019. године, којом је доделио уговор Добављачу (</w:t>
      </w:r>
      <w:r w:rsidRPr="00CC1E34">
        <w:rPr>
          <w:rFonts w:ascii="Times New Roman" w:hAnsi="Times New Roman" w:cs="Times New Roman"/>
          <w:i/>
          <w:lang w:val="sr-Cyrl-CS"/>
        </w:rPr>
        <w:t>попуњава Наручилац</w:t>
      </w:r>
      <w:r w:rsidRPr="00CC1E34">
        <w:rPr>
          <w:rFonts w:ascii="Times New Roman" w:hAnsi="Times New Roman" w:cs="Times New Roman"/>
          <w:lang w:val="sr-Cyrl-CS"/>
        </w:rPr>
        <w:t>).</w:t>
      </w:r>
    </w:p>
    <w:p w:rsidR="00A05914" w:rsidRDefault="00A05914" w:rsidP="00A05914">
      <w:pPr>
        <w:pStyle w:val="NoSpacing"/>
        <w:ind w:left="720"/>
        <w:jc w:val="both"/>
        <w:rPr>
          <w:rFonts w:ascii="Times New Roman" w:hAnsi="Times New Roman" w:cs="Times New Roman"/>
          <w:lang w:val="sr-Cyrl-CS"/>
        </w:rPr>
      </w:pPr>
    </w:p>
    <w:p w:rsidR="00A05914" w:rsidRPr="000D084B" w:rsidRDefault="00A05914" w:rsidP="00A05914">
      <w:pPr>
        <w:pStyle w:val="NoSpacing"/>
        <w:jc w:val="center"/>
        <w:rPr>
          <w:rFonts w:ascii="Times New Roman" w:hAnsi="Times New Roman" w:cs="Times New Roman"/>
          <w:b/>
          <w:lang w:val="sr-Cyrl-CS"/>
        </w:rPr>
      </w:pPr>
    </w:p>
    <w:p w:rsidR="00A05914" w:rsidRPr="00115DB0"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A05914"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00620803">
        <w:rPr>
          <w:rFonts w:ascii="Times New Roman" w:hAnsi="Times New Roman" w:cs="Times New Roman"/>
          <w:lang w:val="sr-Cyrl-CS"/>
        </w:rPr>
        <w:t xml:space="preserve">са монтажом </w:t>
      </w:r>
      <w:r w:rsidR="00620803" w:rsidRPr="00C57887">
        <w:rPr>
          <w:rFonts w:ascii="Times New Roman" w:hAnsi="Times New Roman" w:cs="Times New Roman"/>
          <w:lang w:val="sr-Cyrl-CS"/>
        </w:rPr>
        <w:t>канцеларијског намештаја за потребе новог јавног предузећа ЈКП "Паркинг сервис Младеновац", Младеновац</w:t>
      </w:r>
      <w:r w:rsidR="00620803" w:rsidRPr="00C57887">
        <w:rPr>
          <w:rFonts w:ascii="Times New Roman" w:hAnsi="Times New Roman" w:cs="Times New Roman"/>
        </w:rPr>
        <w:t>,</w:t>
      </w:r>
      <w:r w:rsidR="00620803" w:rsidRPr="00C57887">
        <w:rPr>
          <w:rFonts w:ascii="Times New Roman" w:hAnsi="Times New Roman" w:cs="Times New Roman"/>
          <w:iCs/>
          <w:lang w:val="sr-Cyrl-CS"/>
        </w:rPr>
        <w:t xml:space="preserve"> </w:t>
      </w:r>
      <w:r>
        <w:rPr>
          <w:rFonts w:ascii="Times New Roman" w:hAnsi="Times New Roman" w:cs="Times New Roman"/>
          <w:lang w:val="sr-Cyrl-CS"/>
        </w:rPr>
        <w:t xml:space="preserve">а у складу са Понудом Добављача, техничком спецификацијом и условима из конкурсне документације. </w:t>
      </w:r>
    </w:p>
    <w:p w:rsidR="00A05914" w:rsidRPr="000D084B"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r>
    </w:p>
    <w:p w:rsidR="00A05914" w:rsidRPr="00B93768" w:rsidRDefault="00A05914" w:rsidP="00A05914">
      <w:pPr>
        <w:pStyle w:val="NoSpacing"/>
        <w:jc w:val="center"/>
        <w:rPr>
          <w:rFonts w:ascii="Times New Roman" w:hAnsi="Times New Roman" w:cs="Times New Roman"/>
          <w:b/>
          <w:lang w:val="sr-Cyrl-CS"/>
        </w:rPr>
      </w:pPr>
      <w:r w:rsidRPr="00B93768">
        <w:rPr>
          <w:rFonts w:ascii="Times New Roman" w:hAnsi="Times New Roman" w:cs="Times New Roman"/>
          <w:b/>
          <w:lang w:val="sr-Cyrl-CS"/>
        </w:rPr>
        <w:t>Члан 2.</w:t>
      </w:r>
    </w:p>
    <w:p w:rsidR="00A05914" w:rsidRPr="000A5131" w:rsidRDefault="00A05914" w:rsidP="00A05914">
      <w:pPr>
        <w:pStyle w:val="NoSpacing"/>
        <w:jc w:val="both"/>
        <w:rPr>
          <w:rFonts w:ascii="Times New Roman" w:hAnsi="Times New Roman" w:cs="Times New Roman"/>
        </w:rPr>
      </w:pPr>
      <w:r w:rsidRPr="000D084B">
        <w:rPr>
          <w:rFonts w:ascii="Times New Roman" w:hAnsi="Times New Roman" w:cs="Times New Roman"/>
          <w:lang w:val="sr-Cyrl-CS"/>
        </w:rPr>
        <w:tab/>
        <w:t xml:space="preserve">Уговорне стране су сагласне да </w:t>
      </w:r>
      <w:r w:rsidR="000A5131">
        <w:rPr>
          <w:rFonts w:ascii="Times New Roman" w:hAnsi="Times New Roman" w:cs="Times New Roman"/>
          <w:lang w:val="sr-Cyrl-CS"/>
        </w:rPr>
        <w:t xml:space="preserve">испоручена добра морају да буду нова, некоришћена, из текуће производње, да задовољавају важеће страндарде прописане за ту врсту добара, као и да испуњавају све захтеве у погледу захтеваних техничких карактеристика наведених у поглављу </w:t>
      </w:r>
      <w:r w:rsidR="000A5131">
        <w:rPr>
          <w:rFonts w:ascii="Times New Roman" w:hAnsi="Times New Roman" w:cs="Times New Roman"/>
        </w:rPr>
        <w:t>III конкурсне документације.</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A05914" w:rsidRPr="000D084B"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lastRenderedPageBreak/>
        <w:t>Члан 3.</w:t>
      </w:r>
    </w:p>
    <w:p w:rsidR="00A05914" w:rsidRPr="000D084B" w:rsidRDefault="00A05914" w:rsidP="00A05914">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w:t>
      </w:r>
      <w:r w:rsidR="00B93768">
        <w:rPr>
          <w:rFonts w:ascii="Times New Roman" w:hAnsi="Times New Roman" w:cs="Times New Roman"/>
          <w:lang w:val="sr-Cyrl-CS"/>
        </w:rPr>
        <w:t xml:space="preserve">пратећим </w:t>
      </w:r>
      <w:r w:rsidRPr="000D084B">
        <w:rPr>
          <w:rFonts w:ascii="Times New Roman" w:hAnsi="Times New Roman" w:cs="Times New Roman"/>
          <w:lang w:val="sr-Cyrl-CS"/>
        </w:rPr>
        <w:t xml:space="preserve">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_______________ са обрачунатим ПДВ-ом.</w:t>
      </w:r>
    </w:p>
    <w:p w:rsidR="00A05914"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B93768" w:rsidRPr="000D084B" w:rsidRDefault="00B93768" w:rsidP="00B93768">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rPr>
        <w:t>15</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w:t>
      </w:r>
      <w:r>
        <w:rPr>
          <w:rFonts w:ascii="Times New Roman" w:hAnsi="Times New Roman" w:cs="Times New Roman"/>
          <w:lang w:val="sr-Cyrl-CS"/>
        </w:rPr>
        <w:t>__</w:t>
      </w:r>
      <w:r w:rsidRPr="000D084B">
        <w:rPr>
          <w:rFonts w:ascii="Times New Roman" w:hAnsi="Times New Roman" w:cs="Times New Roman"/>
          <w:lang w:val="sr-Cyrl-CS"/>
        </w:rPr>
        <w:t xml:space="preserve">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p>
    <w:p w:rsidR="00A05914" w:rsidRPr="000D084B" w:rsidRDefault="00A05914" w:rsidP="00A05914">
      <w:pPr>
        <w:pStyle w:val="NoSpacing"/>
        <w:jc w:val="center"/>
        <w:rPr>
          <w:rFonts w:ascii="Times New Roman" w:hAnsi="Times New Roman" w:cs="Times New Roman"/>
          <w:b/>
          <w:lang w:val="sr-Cyrl-CS"/>
        </w:rPr>
      </w:pPr>
    </w:p>
    <w:p w:rsidR="00A05914" w:rsidRPr="00B93768" w:rsidRDefault="00A05914" w:rsidP="00A05914">
      <w:pPr>
        <w:pStyle w:val="NoSpacing"/>
        <w:jc w:val="center"/>
        <w:rPr>
          <w:rFonts w:ascii="Times New Roman" w:hAnsi="Times New Roman" w:cs="Times New Roman"/>
          <w:b/>
        </w:rPr>
      </w:pPr>
      <w:r w:rsidRPr="00B93768">
        <w:rPr>
          <w:rFonts w:ascii="Times New Roman" w:hAnsi="Times New Roman" w:cs="Times New Roman"/>
          <w:b/>
          <w:lang w:val="sr-Cyrl-CS"/>
        </w:rPr>
        <w:t>Члан 4.</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w:t>
      </w:r>
      <w:r w:rsidRPr="000376BA">
        <w:rPr>
          <w:rFonts w:ascii="Times New Roman" w:hAnsi="Times New Roman" w:cs="Times New Roman"/>
          <w:lang w:val="sr-Cyrl-CS"/>
        </w:rPr>
        <w:t>у року од __</w:t>
      </w:r>
      <w:r w:rsidR="00B93768">
        <w:rPr>
          <w:rFonts w:ascii="Times New Roman" w:hAnsi="Times New Roman" w:cs="Times New Roman"/>
          <w:lang w:val="sr-Cyrl-CS"/>
        </w:rPr>
        <w:t>__</w:t>
      </w:r>
      <w:r w:rsidRPr="000376BA">
        <w:rPr>
          <w:rFonts w:ascii="Times New Roman" w:hAnsi="Times New Roman" w:cs="Times New Roman"/>
          <w:lang w:val="sr-Cyrl-CS"/>
        </w:rPr>
        <w:t>__ дана</w:t>
      </w:r>
      <w:r w:rsidRPr="000D084B">
        <w:rPr>
          <w:rFonts w:ascii="Times New Roman" w:hAnsi="Times New Roman" w:cs="Times New Roman"/>
          <w:lang w:val="sr-Cyrl-CS"/>
        </w:rPr>
        <w:t xml:space="preserve"> од</w:t>
      </w:r>
      <w:r w:rsidR="00B93768">
        <w:rPr>
          <w:rFonts w:ascii="Times New Roman" w:hAnsi="Times New Roman" w:cs="Times New Roman"/>
          <w:lang w:val="sr-Cyrl-CS"/>
        </w:rPr>
        <w:t xml:space="preserve"> дана закључења уговора</w:t>
      </w:r>
      <w:r w:rsidR="005A196A">
        <w:rPr>
          <w:rFonts w:ascii="Times New Roman" w:hAnsi="Times New Roman" w:cs="Times New Roman"/>
          <w:lang w:val="sr-Cyrl-CS"/>
        </w:rPr>
        <w:t>.</w:t>
      </w:r>
    </w:p>
    <w:p w:rsidR="00B93768" w:rsidRDefault="00B93768" w:rsidP="00A0591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сукцесивне испоруке добара, иста ће се вршити </w:t>
      </w:r>
      <w:r w:rsidRPr="00F23AD9">
        <w:rPr>
          <w:rFonts w:ascii="Times New Roman" w:eastAsia="Times New Roman" w:hAnsi="Times New Roman" w:cs="Times New Roman"/>
        </w:rPr>
        <w:t xml:space="preserve">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аручилац</w:t>
      </w:r>
      <w:r>
        <w:rPr>
          <w:rFonts w:ascii="Times New Roman" w:hAnsi="Times New Roman" w:cs="Times New Roman"/>
          <w:lang w:val="sr-Cyrl-CS"/>
        </w:rPr>
        <w:t>, а свака појединачна испорука ће се вршити у року од 7 дана од дана достављања радног налога Добављачу.</w:t>
      </w:r>
    </w:p>
    <w:p w:rsidR="006A28F8" w:rsidRPr="00C35F5C" w:rsidRDefault="00A05914" w:rsidP="006A28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6A28F8"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sidR="006A28F8">
        <w:rPr>
          <w:rFonts w:ascii="Times New Roman" w:hAnsi="Times New Roman" w:cs="Times New Roman"/>
          <w:lang w:val="sr-Cyrl-CS"/>
        </w:rPr>
        <w:t>овлашћено лице Наручиоца.</w:t>
      </w:r>
      <w:r w:rsidR="006A28F8" w:rsidRPr="00BA3BB6">
        <w:rPr>
          <w:rFonts w:ascii="Times New Roman" w:hAnsi="Times New Roman" w:cs="Times New Roman"/>
          <w:lang w:val="sr-Cyrl-CS"/>
        </w:rPr>
        <w:t xml:space="preserve"> </w:t>
      </w:r>
      <w:r w:rsidR="006A28F8">
        <w:rPr>
          <w:rFonts w:ascii="Times New Roman" w:hAnsi="Times New Roman" w:cs="Times New Roman"/>
          <w:lang w:val="sr-Cyrl-CS"/>
        </w:rPr>
        <w:t>Н</w:t>
      </w:r>
      <w:r w:rsidR="006A28F8" w:rsidRPr="00F23AD9">
        <w:rPr>
          <w:rFonts w:ascii="Times New Roman" w:hAnsi="Times New Roman" w:cs="Times New Roman"/>
          <w:lang w:val="sr-Cyrl-CS"/>
        </w:rPr>
        <w:t>акон извршеног прегледа испоручене робе</w:t>
      </w:r>
      <w:r w:rsidR="006A28F8">
        <w:rPr>
          <w:rFonts w:ascii="Times New Roman" w:hAnsi="Times New Roman" w:cs="Times New Roman"/>
          <w:lang w:val="sr-Cyrl-CS"/>
        </w:rPr>
        <w:t xml:space="preserve"> потписује се отпремница од стране</w:t>
      </w:r>
      <w:r w:rsidR="006A28F8" w:rsidRPr="00BA3BB6">
        <w:rPr>
          <w:rFonts w:ascii="Times New Roman" w:hAnsi="Times New Roman" w:cs="Times New Roman"/>
          <w:lang w:val="sr-Cyrl-CS"/>
        </w:rPr>
        <w:t xml:space="preserve"> </w:t>
      </w:r>
      <w:r w:rsidR="006A28F8">
        <w:rPr>
          <w:rFonts w:ascii="Times New Roman" w:hAnsi="Times New Roman" w:cs="Times New Roman"/>
          <w:lang w:val="sr-Cyrl-CS"/>
        </w:rPr>
        <w:t>овлашћених лица Наручиоца и Д</w:t>
      </w:r>
      <w:r w:rsidR="006A28F8" w:rsidRPr="00F23AD9">
        <w:rPr>
          <w:rFonts w:ascii="Times New Roman" w:hAnsi="Times New Roman" w:cs="Times New Roman"/>
          <w:lang w:val="sr-Cyrl-CS"/>
        </w:rPr>
        <w:t>обављача</w:t>
      </w:r>
      <w:r w:rsidR="006A28F8">
        <w:rPr>
          <w:rFonts w:ascii="Times New Roman" w:hAnsi="Times New Roman" w:cs="Times New Roman"/>
          <w:lang w:val="sr-Cyrl-CS"/>
        </w:rPr>
        <w:t>.</w:t>
      </w:r>
    </w:p>
    <w:p w:rsidR="006A28F8" w:rsidRDefault="00A40C6F" w:rsidP="006A28F8">
      <w:pPr>
        <w:pStyle w:val="NoSpacing"/>
        <w:jc w:val="both"/>
        <w:rPr>
          <w:rFonts w:ascii="Times New Roman" w:hAnsi="Times New Roman" w:cs="Times New Roman"/>
          <w:lang w:val="sr-Cyrl-CS"/>
        </w:rPr>
      </w:pPr>
      <w:r>
        <w:rPr>
          <w:rFonts w:ascii="Times New Roman" w:hAnsi="Times New Roman" w:cs="Times New Roman"/>
          <w:lang w:val="sr-Cyrl-CS"/>
        </w:rPr>
        <w:tab/>
      </w:r>
      <w:r w:rsidR="006A28F8" w:rsidRPr="00F23AD9">
        <w:rPr>
          <w:rFonts w:ascii="Times New Roman" w:hAnsi="Times New Roman" w:cs="Times New Roman"/>
          <w:lang w:val="sr-Cyrl-CS"/>
        </w:rPr>
        <w:t xml:space="preserve">У случају да достављена роба, по квалитету и опису није у складу са техничком спецификацијом </w:t>
      </w:r>
      <w:r w:rsidR="006A28F8">
        <w:rPr>
          <w:rFonts w:ascii="Times New Roman" w:hAnsi="Times New Roman" w:cs="Times New Roman"/>
          <w:lang w:val="sr-Cyrl-CS"/>
        </w:rPr>
        <w:t xml:space="preserve">Наручиоца </w:t>
      </w:r>
      <w:r w:rsidR="006A28F8" w:rsidRPr="00F23AD9">
        <w:rPr>
          <w:rFonts w:ascii="Times New Roman" w:hAnsi="Times New Roman" w:cs="Times New Roman"/>
          <w:lang w:val="sr-Cyrl-CS"/>
        </w:rPr>
        <w:t xml:space="preserve">и понудом добављача или је оштећена, наручилац исту неће преузети, а добављач је дужан да у накнадном року који му наручилац остави, а који не може бити дужи од </w:t>
      </w:r>
      <w:r w:rsidR="006A28F8">
        <w:rPr>
          <w:rFonts w:ascii="Times New Roman" w:hAnsi="Times New Roman" w:cs="Times New Roman"/>
          <w:lang w:val="sr-Cyrl-CS"/>
        </w:rPr>
        <w:t>7 дана</w:t>
      </w:r>
      <w:r w:rsidR="006A28F8" w:rsidRPr="00F23AD9">
        <w:rPr>
          <w:rFonts w:ascii="Times New Roman" w:hAnsi="Times New Roman" w:cs="Times New Roman"/>
          <w:lang w:val="sr-Cyrl-CS"/>
        </w:rPr>
        <w:t xml:space="preserve">, замени неисправна добра исправним. О наведеним недостацима саставља се записник на лицу места који потписују оба </w:t>
      </w:r>
      <w:r w:rsidR="006A28F8">
        <w:rPr>
          <w:rFonts w:ascii="Times New Roman" w:hAnsi="Times New Roman" w:cs="Times New Roman"/>
          <w:lang w:val="sr-Cyrl-CS"/>
        </w:rPr>
        <w:t xml:space="preserve">овлашћена </w:t>
      </w:r>
      <w:r w:rsidR="006A28F8" w:rsidRPr="00F23AD9">
        <w:rPr>
          <w:rFonts w:ascii="Times New Roman" w:hAnsi="Times New Roman" w:cs="Times New Roman"/>
          <w:lang w:val="sr-Cyrl-CS"/>
        </w:rPr>
        <w:t>представника. У случају да су недостаци скривени и да буду уочени накнадно</w:t>
      </w:r>
      <w:r>
        <w:rPr>
          <w:rFonts w:ascii="Times New Roman" w:hAnsi="Times New Roman" w:cs="Times New Roman"/>
          <w:lang w:val="sr-Cyrl-CS"/>
        </w:rPr>
        <w:t>,</w:t>
      </w:r>
      <w:r w:rsidR="006A28F8" w:rsidRPr="00F23AD9">
        <w:rPr>
          <w:rFonts w:ascii="Times New Roman" w:hAnsi="Times New Roman" w:cs="Times New Roman"/>
          <w:lang w:val="sr-Cyrl-CS"/>
        </w:rPr>
        <w:t xml:space="preserve"> Наручилац  ће о томе сачи</w:t>
      </w:r>
      <w:r>
        <w:rPr>
          <w:rFonts w:ascii="Times New Roman" w:hAnsi="Times New Roman" w:cs="Times New Roman"/>
          <w:lang w:val="sr-Cyrl-CS"/>
        </w:rPr>
        <w:t>нити записник и исти доставити Д</w:t>
      </w:r>
      <w:r w:rsidR="006A28F8" w:rsidRPr="00F23AD9">
        <w:rPr>
          <w:rFonts w:ascii="Times New Roman" w:hAnsi="Times New Roman" w:cs="Times New Roman"/>
          <w:lang w:val="sr-Cyrl-CS"/>
        </w:rPr>
        <w:t>обављачу, који је у обавези да у року који му Наручилац одреди</w:t>
      </w:r>
      <w:r w:rsidR="006A28F8">
        <w:rPr>
          <w:rFonts w:ascii="Times New Roman" w:hAnsi="Times New Roman" w:cs="Times New Roman"/>
          <w:lang w:val="sr-Cyrl-CS"/>
        </w:rPr>
        <w:t>,</w:t>
      </w:r>
      <w:r w:rsidR="006A28F8" w:rsidRPr="00F23AD9">
        <w:rPr>
          <w:rFonts w:ascii="Times New Roman" w:hAnsi="Times New Roman" w:cs="Times New Roman"/>
          <w:lang w:val="sr-Cyrl-CS"/>
        </w:rPr>
        <w:t xml:space="preserve"> а који не може бити дужи од </w:t>
      </w:r>
      <w:r w:rsidR="006A28F8">
        <w:rPr>
          <w:rFonts w:ascii="Times New Roman" w:hAnsi="Times New Roman" w:cs="Times New Roman"/>
          <w:lang w:val="sr-Cyrl-CS"/>
        </w:rPr>
        <w:t>7 дана</w:t>
      </w:r>
      <w:r w:rsidR="006A28F8" w:rsidRPr="00F23AD9">
        <w:rPr>
          <w:rFonts w:ascii="Times New Roman" w:hAnsi="Times New Roman" w:cs="Times New Roman"/>
          <w:lang w:val="sr-Cyrl-CS"/>
        </w:rPr>
        <w:t xml:space="preserve">, отклони наведене недостатке и испоручи исправну робу. </w:t>
      </w:r>
    </w:p>
    <w:p w:rsidR="00A05914" w:rsidRPr="000D084B" w:rsidRDefault="00A05914" w:rsidP="00D372CF">
      <w:pPr>
        <w:spacing w:after="0" w:line="240" w:lineRule="auto"/>
        <w:jc w:val="both"/>
        <w:rPr>
          <w:rFonts w:ascii="Times New Roman" w:hAnsi="Times New Roman" w:cs="Times New Roman"/>
          <w:lang w:val="sr-Cyrl-CS"/>
        </w:rPr>
      </w:pPr>
      <w:r>
        <w:rPr>
          <w:rFonts w:ascii="Times New Roman" w:hAnsi="Times New Roman" w:cs="Times New Roman"/>
          <w:lang w:val="sr-Cyrl-CS"/>
        </w:rPr>
        <w:tab/>
        <w:t xml:space="preserve">Уколико Добављач не отклони недостатке у року и на начин </w:t>
      </w:r>
      <w:r w:rsidR="006A28F8">
        <w:rPr>
          <w:rFonts w:ascii="Times New Roman" w:hAnsi="Times New Roman" w:cs="Times New Roman"/>
          <w:lang w:val="sr-Cyrl-CS"/>
        </w:rPr>
        <w:t>предвиђен овим чланом уговора, Н</w:t>
      </w:r>
      <w:r>
        <w:rPr>
          <w:rFonts w:ascii="Times New Roman" w:hAnsi="Times New Roman" w:cs="Times New Roman"/>
          <w:lang w:val="sr-Cyrl-CS"/>
        </w:rPr>
        <w:t xml:space="preserve">аручилац </w:t>
      </w:r>
      <w:r w:rsidR="006A28F8">
        <w:rPr>
          <w:rFonts w:ascii="Times New Roman" w:hAnsi="Times New Roman" w:cs="Times New Roman"/>
          <w:lang w:val="sr-Cyrl-CS"/>
        </w:rPr>
        <w:t xml:space="preserve">није у обавези да изврши уговорено плаћање, а </w:t>
      </w:r>
      <w:r>
        <w:rPr>
          <w:rFonts w:ascii="Times New Roman" w:hAnsi="Times New Roman" w:cs="Times New Roman"/>
          <w:lang w:val="sr-Cyrl-CS"/>
        </w:rPr>
        <w:t xml:space="preserve">има право на </w:t>
      </w:r>
      <w:r w:rsidR="006A28F8">
        <w:rPr>
          <w:rFonts w:ascii="Times New Roman" w:hAnsi="Times New Roman" w:cs="Times New Roman"/>
          <w:lang w:val="sr-Cyrl-CS"/>
        </w:rPr>
        <w:t xml:space="preserve">једнострани раскид уговора, као и право на </w:t>
      </w:r>
      <w:r>
        <w:rPr>
          <w:rFonts w:ascii="Times New Roman" w:hAnsi="Times New Roman" w:cs="Times New Roman"/>
          <w:lang w:val="sr-Cyrl-CS"/>
        </w:rPr>
        <w:t>накнаду претрпљене штете која услед тога настане.</w:t>
      </w:r>
      <w:r w:rsidR="006A28F8">
        <w:rPr>
          <w:rFonts w:ascii="Times New Roman" w:hAnsi="Times New Roman" w:cs="Times New Roman"/>
          <w:lang w:val="sr-Cyrl-CS"/>
        </w:rPr>
        <w:t xml:space="preserve"> </w:t>
      </w:r>
    </w:p>
    <w:p w:rsidR="00A05914" w:rsidRPr="000D084B" w:rsidRDefault="00A05914" w:rsidP="00A05914">
      <w:pPr>
        <w:pStyle w:val="NoSpacing"/>
        <w:rPr>
          <w:rFonts w:ascii="Times New Roman" w:hAnsi="Times New Roman" w:cs="Times New Roman"/>
          <w:lang w:val="sr-Cyrl-CS"/>
        </w:rPr>
      </w:pPr>
      <w:r w:rsidRPr="000D084B">
        <w:rPr>
          <w:rFonts w:ascii="Times New Roman" w:hAnsi="Times New Roman" w:cs="Times New Roman"/>
          <w:lang w:val="sr-Cyrl-CS"/>
        </w:rPr>
        <w:tab/>
      </w:r>
    </w:p>
    <w:p w:rsidR="00A05914" w:rsidRPr="003E7F03"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A05914"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D372CF">
        <w:rPr>
          <w:rFonts w:ascii="Times New Roman" w:hAnsi="Times New Roman" w:cs="Times New Roman"/>
          <w:lang w:val="sr-Cyrl-CS"/>
        </w:rPr>
        <w:t>Гарантни рок на испоручена добра износи 2 (две) године од дана испоруке добара.</w:t>
      </w:r>
    </w:p>
    <w:p w:rsidR="00D372CF" w:rsidRPr="00F96A32" w:rsidRDefault="00D372CF" w:rsidP="00D372CF">
      <w:pPr>
        <w:pStyle w:val="NoSpacing"/>
        <w:jc w:val="both"/>
        <w:rPr>
          <w:rFonts w:ascii="Times New Roman" w:hAnsi="Times New Roman" w:cs="Times New Roman"/>
          <w:lang w:val="sr-Cyrl-CS"/>
        </w:rPr>
      </w:pPr>
      <w:r>
        <w:rPr>
          <w:rFonts w:ascii="Times New Roman" w:hAnsi="Times New Roman" w:cs="Times New Roman"/>
          <w:lang w:val="sr-Cyrl-CS"/>
        </w:rPr>
        <w:tab/>
      </w:r>
      <w:r w:rsidRPr="00F96A32">
        <w:rPr>
          <w:rFonts w:ascii="Times New Roman" w:hAnsi="Times New Roman" w:cs="Times New Roman"/>
          <w:lang w:val="sr-Cyrl-CS"/>
        </w:rPr>
        <w:t xml:space="preserve">У периоду гарантног рока, понуђач је обавезан да у најкраћем могућем примереном року отклања све недостатке на предметним добрима, односно да приступи отклањању недостатака </w:t>
      </w:r>
      <w:r>
        <w:rPr>
          <w:rFonts w:ascii="Times New Roman" w:hAnsi="Times New Roman" w:cs="Times New Roman"/>
          <w:lang w:val="sr-Cyrl-CS"/>
        </w:rPr>
        <w:t>и замени рекламирана доб</w:t>
      </w:r>
      <w:r w:rsidRPr="00F96A32">
        <w:rPr>
          <w:rFonts w:ascii="Times New Roman" w:hAnsi="Times New Roman" w:cs="Times New Roman"/>
          <w:lang w:val="sr-Cyrl-CS"/>
        </w:rPr>
        <w:t xml:space="preserve">ра у року од </w:t>
      </w:r>
      <w:r>
        <w:rPr>
          <w:rFonts w:ascii="Times New Roman" w:hAnsi="Times New Roman" w:cs="Times New Roman"/>
          <w:lang w:val="sr-Cyrl-CS"/>
        </w:rPr>
        <w:t>7</w:t>
      </w:r>
      <w:r w:rsidRPr="00F96A32">
        <w:rPr>
          <w:rFonts w:ascii="Times New Roman" w:hAnsi="Times New Roman" w:cs="Times New Roman"/>
          <w:lang w:val="sr-Cyrl-CS"/>
        </w:rPr>
        <w:t xml:space="preserve"> (</w:t>
      </w:r>
      <w:r>
        <w:rPr>
          <w:rFonts w:ascii="Times New Roman" w:hAnsi="Times New Roman" w:cs="Times New Roman"/>
          <w:lang w:val="sr-Cyrl-CS"/>
        </w:rPr>
        <w:t>седам</w:t>
      </w:r>
      <w:r w:rsidRPr="00F96A32">
        <w:rPr>
          <w:rFonts w:ascii="Times New Roman" w:hAnsi="Times New Roman" w:cs="Times New Roman"/>
          <w:lang w:val="sr-Cyrl-CS"/>
        </w:rPr>
        <w:t xml:space="preserve">) дана од дана пријема писаног захтева Наручиоца за рекламацијом. </w:t>
      </w:r>
    </w:p>
    <w:p w:rsidR="00D372CF" w:rsidRPr="000D084B" w:rsidRDefault="00D372CF" w:rsidP="00A05914">
      <w:pPr>
        <w:pStyle w:val="NoSpacing"/>
        <w:jc w:val="both"/>
        <w:rPr>
          <w:rFonts w:ascii="Times New Roman" w:hAnsi="Times New Roman" w:cs="Times New Roman"/>
          <w:lang w:val="sr-Cyrl-CS"/>
        </w:rPr>
      </w:pPr>
      <w:r>
        <w:rPr>
          <w:rFonts w:ascii="Times New Roman" w:hAnsi="Times New Roman" w:cs="Times New Roman"/>
          <w:lang w:val="sr-Cyrl-CS"/>
        </w:rPr>
        <w:tab/>
      </w:r>
      <w:r w:rsidRPr="00F96A32">
        <w:rPr>
          <w:rFonts w:ascii="Times New Roman" w:hAnsi="Times New Roman" w:cs="Times New Roman"/>
          <w:lang w:val="sr-Cyrl-CS"/>
        </w:rPr>
        <w:t>У случају да понуђач није у могућности да отклони недостатке на предметним добрима, обавезан је да испоручи нове артикле, са истим техничким карактеристикама, некоришћене, из текуће производње, у ком случају г</w:t>
      </w:r>
      <w:r>
        <w:rPr>
          <w:rFonts w:ascii="Times New Roman" w:hAnsi="Times New Roman" w:cs="Times New Roman"/>
          <w:lang w:val="sr-Cyrl-CS"/>
        </w:rPr>
        <w:t>арантни рок почиње тећи изнова.</w:t>
      </w:r>
    </w:p>
    <w:p w:rsidR="00A05914" w:rsidRDefault="00A05914" w:rsidP="00A05914">
      <w:pPr>
        <w:pStyle w:val="NoSpacing"/>
        <w:rPr>
          <w:rFonts w:ascii="Times New Roman" w:hAnsi="Times New Roman" w:cs="Times New Roman"/>
          <w:b/>
          <w:lang w:val="sr-Cyrl-CS"/>
        </w:rPr>
      </w:pPr>
    </w:p>
    <w:p w:rsidR="00A05914"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D372CF" w:rsidRPr="00D54AB4" w:rsidRDefault="00D372CF" w:rsidP="00D372CF">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lang w:val="sr-Cyrl-CS"/>
        </w:rPr>
        <w:t>Добављач</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испоручи добра</w:t>
      </w:r>
      <w:r w:rsidRPr="00D54AB4">
        <w:rPr>
          <w:rFonts w:ascii="Times New Roman" w:hAnsi="Times New Roman" w:cs="Times New Roman"/>
          <w:lang w:val="sr-Cyrl-CS"/>
        </w:rPr>
        <w:t xml:space="preserve">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D372CF" w:rsidRPr="004B098D" w:rsidRDefault="00D372CF" w:rsidP="00D372CF">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Pr>
          <w:rFonts w:ascii="Times New Roman" w:hAnsi="Times New Roman" w:cs="Times New Roman"/>
          <w:lang w:val="sr-Cyrl-CS"/>
        </w:rPr>
        <w:t>Добављач</w:t>
      </w:r>
      <w:r>
        <w:rPr>
          <w:rFonts w:ascii="Times New Roman" w:hAnsi="Times New Roman" w:cs="Times New Roman"/>
          <w:lang w:val="ru-RU"/>
        </w:rPr>
        <w:t xml:space="preserve"> плаћа</w:t>
      </w:r>
      <w:r w:rsidRPr="00D54AB4">
        <w:rPr>
          <w:rFonts w:ascii="Times New Roman" w:hAnsi="Times New Roman" w:cs="Times New Roman"/>
          <w:lang w:val="ru-RU"/>
        </w:rPr>
        <w:t xml:space="preserve"> Наручиоцу,</w:t>
      </w:r>
      <w:r>
        <w:rPr>
          <w:rFonts w:ascii="Times New Roman" w:hAnsi="Times New Roman" w:cs="Times New Roman"/>
          <w:lang w:val="ru-RU"/>
        </w:rPr>
        <w:t xml:space="preserve"> може да износи највише 5% (процената) од укупне вредности</w:t>
      </w:r>
      <w:r w:rsidRPr="00D54AB4">
        <w:rPr>
          <w:rFonts w:ascii="Times New Roman" w:hAnsi="Times New Roman" w:cs="Times New Roman"/>
          <w:lang w:val="ru-RU"/>
        </w:rPr>
        <w:t xml:space="preserve">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D372CF" w:rsidRDefault="00D372CF" w:rsidP="00A05914">
      <w:pPr>
        <w:pStyle w:val="NoSpacing"/>
        <w:jc w:val="center"/>
        <w:rPr>
          <w:rFonts w:ascii="Times New Roman" w:hAnsi="Times New Roman" w:cs="Times New Roman"/>
          <w:b/>
          <w:lang w:val="sr-Cyrl-CS"/>
        </w:rPr>
      </w:pPr>
    </w:p>
    <w:p w:rsidR="00D372CF" w:rsidRPr="003E7F03" w:rsidRDefault="00D372CF"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A40C6F" w:rsidRDefault="00D372CF" w:rsidP="00A40C6F">
      <w:pPr>
        <w:pStyle w:val="NoSpacing"/>
        <w:jc w:val="both"/>
        <w:rPr>
          <w:rFonts w:ascii="Times New Roman" w:hAnsi="Times New Roman" w:cs="Times New Roman"/>
          <w:lang w:val="sr-Cyrl-CS"/>
        </w:rPr>
      </w:pPr>
      <w:r>
        <w:rPr>
          <w:rFonts w:ascii="Times New Roman" w:hAnsi="Times New Roman" w:cs="Times New Roman"/>
          <w:lang w:val="sr-Cyrl-CS"/>
        </w:rPr>
        <w:tab/>
      </w:r>
      <w:r w:rsidR="00A40C6F">
        <w:rPr>
          <w:rFonts w:ascii="Times New Roman" w:hAnsi="Times New Roman" w:cs="Times New Roman"/>
          <w:lang w:val="sr-Cyrl-CS"/>
        </w:rPr>
        <w:t>Отказни рок за обе уговорне стране износи 15 (петнаест) дана од дана када страна којој се отказује уговор прими писмено обавештење о раскиду.</w:t>
      </w:r>
    </w:p>
    <w:p w:rsidR="00A05914" w:rsidRPr="00937847" w:rsidRDefault="00A05914" w:rsidP="00A05914">
      <w:pPr>
        <w:pStyle w:val="NoSpacing"/>
        <w:jc w:val="both"/>
        <w:rPr>
          <w:rFonts w:ascii="Times New Roman" w:hAnsi="Times New Roman" w:cs="Times New Roman"/>
          <w:b/>
        </w:rPr>
      </w:pPr>
    </w:p>
    <w:p w:rsidR="00A05914" w:rsidRPr="003E7F03" w:rsidRDefault="00D372CF"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00A05914" w:rsidRPr="000D084B">
        <w:rPr>
          <w:rFonts w:ascii="Times New Roman" w:hAnsi="Times New Roman" w:cs="Times New Roman"/>
          <w:b/>
          <w:lang w:val="sr-Cyrl-CS"/>
        </w:rPr>
        <w:t>.</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A05914" w:rsidRPr="007D6C65" w:rsidRDefault="00A05914" w:rsidP="00A05914">
      <w:pPr>
        <w:pStyle w:val="NoSpacing"/>
        <w:jc w:val="both"/>
        <w:rPr>
          <w:rFonts w:ascii="Times New Roman" w:hAnsi="Times New Roman" w:cs="Times New Roman"/>
          <w:b/>
          <w:lang w:val="sr-Cyrl-CS"/>
        </w:rPr>
      </w:pPr>
    </w:p>
    <w:p w:rsidR="00A05914" w:rsidRPr="003E7F03" w:rsidRDefault="00D372CF" w:rsidP="00A05914">
      <w:pPr>
        <w:pStyle w:val="NoSpacing"/>
        <w:jc w:val="center"/>
        <w:rPr>
          <w:rFonts w:ascii="Times New Roman" w:hAnsi="Times New Roman" w:cs="Times New Roman"/>
          <w:b/>
          <w:lang w:val="sr-Cyrl-CS"/>
        </w:rPr>
      </w:pPr>
      <w:r>
        <w:rPr>
          <w:rFonts w:ascii="Times New Roman" w:hAnsi="Times New Roman" w:cs="Times New Roman"/>
          <w:b/>
          <w:lang w:val="sr-Cyrl-CS"/>
        </w:rPr>
        <w:lastRenderedPageBreak/>
        <w:t>Члан 9</w:t>
      </w:r>
      <w:r w:rsidR="00A05914" w:rsidRPr="000D084B">
        <w:rPr>
          <w:rFonts w:ascii="Times New Roman" w:hAnsi="Times New Roman" w:cs="Times New Roman"/>
          <w:b/>
          <w:lang w:val="sr-Cyrl-CS"/>
        </w:rPr>
        <w:t>.</w:t>
      </w:r>
    </w:p>
    <w:p w:rsidR="00A05914" w:rsidRPr="000D084B" w:rsidRDefault="00A05914" w:rsidP="00A05914">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A05914" w:rsidRPr="000D084B" w:rsidRDefault="00A05914" w:rsidP="00A05914">
      <w:pPr>
        <w:pStyle w:val="NoSpacing"/>
        <w:jc w:val="center"/>
        <w:rPr>
          <w:rFonts w:ascii="Times New Roman" w:hAnsi="Times New Roman" w:cs="Times New Roman"/>
          <w:b/>
          <w:lang w:val="sr-Cyrl-CS"/>
        </w:rPr>
      </w:pPr>
    </w:p>
    <w:p w:rsidR="00A05914" w:rsidRPr="000D084B" w:rsidRDefault="00D372CF"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00A05914" w:rsidRPr="000D084B">
        <w:rPr>
          <w:rFonts w:ascii="Times New Roman" w:hAnsi="Times New Roman" w:cs="Times New Roman"/>
          <w:b/>
          <w:lang w:val="sr-Cyrl-CS"/>
        </w:rPr>
        <w:t>.</w:t>
      </w:r>
    </w:p>
    <w:p w:rsidR="00A05914"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8C57B4" w:rsidRDefault="008C57B4" w:rsidP="00A05914">
      <w:pPr>
        <w:pStyle w:val="NoSpacing"/>
        <w:jc w:val="both"/>
        <w:rPr>
          <w:rFonts w:ascii="Times New Roman" w:hAnsi="Times New Roman" w:cs="Times New Roman"/>
          <w:lang w:val="sr-Cyrl-CS"/>
        </w:rPr>
      </w:pPr>
    </w:p>
    <w:p w:rsidR="008C57B4" w:rsidRPr="000D084B" w:rsidRDefault="008C57B4" w:rsidP="00A05914">
      <w:pPr>
        <w:pStyle w:val="NoSpacing"/>
        <w:jc w:val="both"/>
        <w:rPr>
          <w:rFonts w:ascii="Times New Roman" w:hAnsi="Times New Roman" w:cs="Times New Roman"/>
          <w:lang w:val="sr-Cyrl-CS"/>
        </w:rPr>
      </w:pPr>
    </w:p>
    <w:p w:rsidR="00A05914" w:rsidRPr="000D084B" w:rsidRDefault="00A05914" w:rsidP="00A05914">
      <w:pPr>
        <w:pStyle w:val="NoSpacing"/>
        <w:jc w:val="both"/>
        <w:rPr>
          <w:rFonts w:ascii="Times New Roman" w:hAnsi="Times New Roman" w:cs="Times New Roman"/>
          <w:lang w:val="sr-Cyrl-CS"/>
        </w:rPr>
      </w:pPr>
    </w:p>
    <w:p w:rsidR="00A05914" w:rsidRPr="008709D2" w:rsidRDefault="00A05914" w:rsidP="00A05914">
      <w:pPr>
        <w:pStyle w:val="NoSpacing"/>
        <w:rPr>
          <w:rFonts w:ascii="Times New Roman" w:hAnsi="Times New Roman" w:cs="Times New Roman"/>
        </w:rPr>
      </w:pPr>
    </w:p>
    <w:p w:rsidR="00A05914" w:rsidRDefault="00A05914" w:rsidP="00A05914">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A05914" w:rsidRPr="000D084B" w:rsidRDefault="00A05914" w:rsidP="00A05914">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A05914" w:rsidRPr="000D084B" w:rsidRDefault="00A05914" w:rsidP="00A05914">
      <w:pPr>
        <w:pStyle w:val="NoSpacing"/>
        <w:rPr>
          <w:rFonts w:ascii="Times New Roman" w:hAnsi="Times New Roman" w:cs="Times New Roman"/>
          <w:b/>
          <w:lang w:val="sr-Cyrl-CS"/>
        </w:rPr>
      </w:pP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A05914" w:rsidRPr="00CB77E6" w:rsidRDefault="00A05914" w:rsidP="00A05914">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Pr="000D084B" w:rsidRDefault="00A05914" w:rsidP="00A05914">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A05914" w:rsidRPr="000D084B" w:rsidTr="004463EE">
        <w:tc>
          <w:tcPr>
            <w:tcW w:w="10490" w:type="dxa"/>
          </w:tcPr>
          <w:p w:rsidR="00A05914" w:rsidRPr="0071702E" w:rsidRDefault="00A05914" w:rsidP="004463EE">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A05914" w:rsidRPr="00562BD4" w:rsidRDefault="00A05914" w:rsidP="00A05914">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A05914" w:rsidRDefault="00A05914" w:rsidP="00182C1D">
      <w:pPr>
        <w:pStyle w:val="NoSpacing"/>
        <w:jc w:val="center"/>
        <w:rPr>
          <w:rFonts w:ascii="Times New Roman" w:hAnsi="Times New Roman" w:cs="Times New Roman"/>
        </w:rPr>
      </w:pPr>
    </w:p>
    <w:p w:rsidR="004463EE" w:rsidRPr="008C57B4" w:rsidRDefault="004463EE" w:rsidP="00814CCA">
      <w:pPr>
        <w:pStyle w:val="NoSpacing"/>
        <w:jc w:val="center"/>
        <w:rPr>
          <w:rFonts w:ascii="Times New Roman" w:hAnsi="Times New Roman" w:cs="Times New Roman"/>
          <w:b/>
        </w:rPr>
      </w:pPr>
    </w:p>
    <w:sectPr w:rsidR="004463EE" w:rsidRPr="008C57B4"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9F" w:rsidRDefault="00AC6F9F" w:rsidP="00041067">
      <w:pPr>
        <w:spacing w:after="0" w:line="240" w:lineRule="auto"/>
      </w:pPr>
      <w:r>
        <w:separator/>
      </w:r>
    </w:p>
  </w:endnote>
  <w:endnote w:type="continuationSeparator" w:id="1">
    <w:p w:rsidR="00AC6F9F" w:rsidRDefault="00AC6F9F"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F368E2" w:rsidRDefault="00D42EB7">
        <w:pPr>
          <w:pStyle w:val="Footer"/>
          <w:jc w:val="center"/>
        </w:pPr>
        <w:fldSimple w:instr=" PAGE   \* MERGEFORMAT ">
          <w:r w:rsidR="0080223E">
            <w:rPr>
              <w:noProof/>
            </w:rPr>
            <w:t>1</w:t>
          </w:r>
        </w:fldSimple>
        <w:r w:rsidR="00F368E2">
          <w:t>/</w:t>
        </w:r>
        <w:r w:rsidR="007B725A">
          <w:t>39</w:t>
        </w:r>
      </w:p>
    </w:sdtContent>
  </w:sdt>
  <w:p w:rsidR="00F368E2" w:rsidRDefault="00F36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9F" w:rsidRDefault="00AC6F9F" w:rsidP="00041067">
      <w:pPr>
        <w:spacing w:after="0" w:line="240" w:lineRule="auto"/>
      </w:pPr>
      <w:r>
        <w:separator/>
      </w:r>
    </w:p>
  </w:footnote>
  <w:footnote w:type="continuationSeparator" w:id="1">
    <w:p w:rsidR="00AC6F9F" w:rsidRDefault="00AC6F9F"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E2" w:rsidRPr="00F20D2F" w:rsidRDefault="00F368E2" w:rsidP="0058510B">
    <w:pPr>
      <w:pStyle w:val="Header"/>
      <w:jc w:val="both"/>
      <w:rPr>
        <w:rFonts w:ascii="Times New Roman" w:hAnsi="Times New Roman" w:cs="Times New Roman"/>
        <w:i/>
        <w:sz w:val="20"/>
        <w:szCs w:val="20"/>
      </w:rPr>
    </w:pPr>
    <w:r>
      <w:rPr>
        <w:rFonts w:ascii="Times New Roman" w:hAnsi="Times New Roman" w:cs="Times New Roman"/>
        <w:i/>
        <w:sz w:val="20"/>
        <w:szCs w:val="20"/>
        <w:lang w:val="sr-Cyrl-CS"/>
      </w:rPr>
      <w:t>Градска општина Младеновац, конкурсна документација за јавну набавку добара – набавка канцеларијског намештаја за потребе новог јавног предузећа ЈКП "Паркинг сервис Младеновац", Младеновац, ЈНМВ бр. 1.</w:t>
    </w:r>
    <w:r>
      <w:rPr>
        <w:rFonts w:ascii="Times New Roman" w:hAnsi="Times New Roman" w:cs="Times New Roman"/>
        <w:i/>
        <w:sz w:val="20"/>
        <w:szCs w:val="20"/>
      </w:rPr>
      <w:t>14</w:t>
    </w:r>
    <w:r>
      <w:rPr>
        <w:rFonts w:ascii="Times New Roman" w:hAnsi="Times New Roman" w:cs="Times New Roman"/>
        <w:i/>
        <w:sz w:val="20"/>
        <w:szCs w:val="20"/>
        <w:lang w:val="sr-Cyrl-CS"/>
      </w:rPr>
      <w:t>/201</w:t>
    </w:r>
    <w:r>
      <w:rPr>
        <w:rFonts w:ascii="Times New Roman" w:hAnsi="Times New Roman" w:cs="Times New Roman"/>
        <w:i/>
        <w:sz w:val="20"/>
        <w:szCs w:val="2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2">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21"/>
  </w:num>
  <w:num w:numId="4">
    <w:abstractNumId w:val="14"/>
  </w:num>
  <w:num w:numId="5">
    <w:abstractNumId w:val="9"/>
  </w:num>
  <w:num w:numId="6">
    <w:abstractNumId w:val="22"/>
  </w:num>
  <w:num w:numId="7">
    <w:abstractNumId w:val="7"/>
  </w:num>
  <w:num w:numId="8">
    <w:abstractNumId w:val="4"/>
  </w:num>
  <w:num w:numId="9">
    <w:abstractNumId w:val="2"/>
  </w:num>
  <w:num w:numId="10">
    <w:abstractNumId w:val="0"/>
  </w:num>
  <w:num w:numId="11">
    <w:abstractNumId w:val="1"/>
  </w:num>
  <w:num w:numId="12">
    <w:abstractNumId w:val="13"/>
  </w:num>
  <w:num w:numId="13">
    <w:abstractNumId w:val="18"/>
  </w:num>
  <w:num w:numId="14">
    <w:abstractNumId w:val="12"/>
  </w:num>
  <w:num w:numId="15">
    <w:abstractNumId w:val="16"/>
  </w:num>
  <w:num w:numId="16">
    <w:abstractNumId w:val="3"/>
  </w:num>
  <w:num w:numId="17">
    <w:abstractNumId w:val="20"/>
  </w:num>
  <w:num w:numId="18">
    <w:abstractNumId w:val="15"/>
  </w:num>
  <w:num w:numId="19">
    <w:abstractNumId w:val="5"/>
  </w:num>
  <w:num w:numId="20">
    <w:abstractNumId w:val="10"/>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42ACB"/>
    <w:rsid w:val="0000208A"/>
    <w:rsid w:val="000051B2"/>
    <w:rsid w:val="00005D48"/>
    <w:rsid w:val="00006020"/>
    <w:rsid w:val="00010DC6"/>
    <w:rsid w:val="00017105"/>
    <w:rsid w:val="00017787"/>
    <w:rsid w:val="00020B13"/>
    <w:rsid w:val="00021D7B"/>
    <w:rsid w:val="0002293A"/>
    <w:rsid w:val="00022B50"/>
    <w:rsid w:val="000271AF"/>
    <w:rsid w:val="0003282B"/>
    <w:rsid w:val="00032D2A"/>
    <w:rsid w:val="000376BA"/>
    <w:rsid w:val="00041067"/>
    <w:rsid w:val="00041FD1"/>
    <w:rsid w:val="00042656"/>
    <w:rsid w:val="000435FD"/>
    <w:rsid w:val="00044978"/>
    <w:rsid w:val="00050547"/>
    <w:rsid w:val="00050A73"/>
    <w:rsid w:val="000546E3"/>
    <w:rsid w:val="00056438"/>
    <w:rsid w:val="0006012D"/>
    <w:rsid w:val="0006092A"/>
    <w:rsid w:val="00063EDD"/>
    <w:rsid w:val="000649FD"/>
    <w:rsid w:val="00067239"/>
    <w:rsid w:val="00067B52"/>
    <w:rsid w:val="00067BCC"/>
    <w:rsid w:val="00070235"/>
    <w:rsid w:val="00070733"/>
    <w:rsid w:val="00073956"/>
    <w:rsid w:val="000739D5"/>
    <w:rsid w:val="00074B21"/>
    <w:rsid w:val="00074EC4"/>
    <w:rsid w:val="00080331"/>
    <w:rsid w:val="000809E1"/>
    <w:rsid w:val="00082109"/>
    <w:rsid w:val="0008384E"/>
    <w:rsid w:val="00087D85"/>
    <w:rsid w:val="000945F9"/>
    <w:rsid w:val="000957F1"/>
    <w:rsid w:val="0009640D"/>
    <w:rsid w:val="000A259B"/>
    <w:rsid w:val="000A5131"/>
    <w:rsid w:val="000A5AD3"/>
    <w:rsid w:val="000B2A7F"/>
    <w:rsid w:val="000B2E05"/>
    <w:rsid w:val="000B44E1"/>
    <w:rsid w:val="000B5DF2"/>
    <w:rsid w:val="000B6555"/>
    <w:rsid w:val="000C169A"/>
    <w:rsid w:val="000C1B0F"/>
    <w:rsid w:val="000C23B3"/>
    <w:rsid w:val="000C28BC"/>
    <w:rsid w:val="000C7262"/>
    <w:rsid w:val="000C7572"/>
    <w:rsid w:val="000D084B"/>
    <w:rsid w:val="000D10F9"/>
    <w:rsid w:val="000D1467"/>
    <w:rsid w:val="000D2A9E"/>
    <w:rsid w:val="000D39DB"/>
    <w:rsid w:val="000D6893"/>
    <w:rsid w:val="000E01D0"/>
    <w:rsid w:val="000E0FEB"/>
    <w:rsid w:val="000E16B8"/>
    <w:rsid w:val="000E1DC1"/>
    <w:rsid w:val="000E25CB"/>
    <w:rsid w:val="000E6F2A"/>
    <w:rsid w:val="000F6F34"/>
    <w:rsid w:val="000F71E2"/>
    <w:rsid w:val="000F7C7B"/>
    <w:rsid w:val="001011E8"/>
    <w:rsid w:val="00101F2B"/>
    <w:rsid w:val="00102A70"/>
    <w:rsid w:val="00102D9F"/>
    <w:rsid w:val="001039FE"/>
    <w:rsid w:val="00106E0F"/>
    <w:rsid w:val="00107C13"/>
    <w:rsid w:val="00107CDA"/>
    <w:rsid w:val="0011201B"/>
    <w:rsid w:val="00112625"/>
    <w:rsid w:val="00113089"/>
    <w:rsid w:val="00113FA9"/>
    <w:rsid w:val="0011519B"/>
    <w:rsid w:val="00115DB0"/>
    <w:rsid w:val="00116902"/>
    <w:rsid w:val="00120CD4"/>
    <w:rsid w:val="00121118"/>
    <w:rsid w:val="00124B48"/>
    <w:rsid w:val="00125538"/>
    <w:rsid w:val="001257AC"/>
    <w:rsid w:val="0012747F"/>
    <w:rsid w:val="001278A2"/>
    <w:rsid w:val="0013120E"/>
    <w:rsid w:val="00134547"/>
    <w:rsid w:val="001358BD"/>
    <w:rsid w:val="0013593F"/>
    <w:rsid w:val="00136732"/>
    <w:rsid w:val="00136A76"/>
    <w:rsid w:val="00136D02"/>
    <w:rsid w:val="001408E8"/>
    <w:rsid w:val="001412CF"/>
    <w:rsid w:val="001424AD"/>
    <w:rsid w:val="0014792C"/>
    <w:rsid w:val="00150470"/>
    <w:rsid w:val="00152AE0"/>
    <w:rsid w:val="0015333B"/>
    <w:rsid w:val="00156A80"/>
    <w:rsid w:val="001604DC"/>
    <w:rsid w:val="00162244"/>
    <w:rsid w:val="00166C6B"/>
    <w:rsid w:val="00171564"/>
    <w:rsid w:val="0017192A"/>
    <w:rsid w:val="00171AA6"/>
    <w:rsid w:val="00171C35"/>
    <w:rsid w:val="00171E89"/>
    <w:rsid w:val="001763E6"/>
    <w:rsid w:val="001764AF"/>
    <w:rsid w:val="00177024"/>
    <w:rsid w:val="00181AB5"/>
    <w:rsid w:val="00182C1D"/>
    <w:rsid w:val="00183199"/>
    <w:rsid w:val="00183D13"/>
    <w:rsid w:val="001847E8"/>
    <w:rsid w:val="00185F5C"/>
    <w:rsid w:val="00187444"/>
    <w:rsid w:val="00190127"/>
    <w:rsid w:val="00190162"/>
    <w:rsid w:val="00193E2F"/>
    <w:rsid w:val="00194025"/>
    <w:rsid w:val="00196E41"/>
    <w:rsid w:val="00197273"/>
    <w:rsid w:val="00197F41"/>
    <w:rsid w:val="001A0AE4"/>
    <w:rsid w:val="001A3FC3"/>
    <w:rsid w:val="001A56B1"/>
    <w:rsid w:val="001A5AA4"/>
    <w:rsid w:val="001A638B"/>
    <w:rsid w:val="001B0814"/>
    <w:rsid w:val="001B0D99"/>
    <w:rsid w:val="001B40D4"/>
    <w:rsid w:val="001B6D38"/>
    <w:rsid w:val="001C1866"/>
    <w:rsid w:val="001C2655"/>
    <w:rsid w:val="001C46AB"/>
    <w:rsid w:val="001C6809"/>
    <w:rsid w:val="001D0778"/>
    <w:rsid w:val="001D187B"/>
    <w:rsid w:val="001D3453"/>
    <w:rsid w:val="001D3962"/>
    <w:rsid w:val="001D6E08"/>
    <w:rsid w:val="001D784D"/>
    <w:rsid w:val="001E112F"/>
    <w:rsid w:val="001E1B16"/>
    <w:rsid w:val="001E6639"/>
    <w:rsid w:val="001F7641"/>
    <w:rsid w:val="00201149"/>
    <w:rsid w:val="00201C7D"/>
    <w:rsid w:val="00202554"/>
    <w:rsid w:val="002025AB"/>
    <w:rsid w:val="00203088"/>
    <w:rsid w:val="00207FF5"/>
    <w:rsid w:val="00216717"/>
    <w:rsid w:val="0022617B"/>
    <w:rsid w:val="00226E94"/>
    <w:rsid w:val="00230CA3"/>
    <w:rsid w:val="0023732E"/>
    <w:rsid w:val="0024129E"/>
    <w:rsid w:val="0024158D"/>
    <w:rsid w:val="002436EE"/>
    <w:rsid w:val="002460A5"/>
    <w:rsid w:val="00247FFA"/>
    <w:rsid w:val="00251E53"/>
    <w:rsid w:val="00253A17"/>
    <w:rsid w:val="00253ED7"/>
    <w:rsid w:val="002546DB"/>
    <w:rsid w:val="002553B5"/>
    <w:rsid w:val="00256423"/>
    <w:rsid w:val="00265B41"/>
    <w:rsid w:val="002704DF"/>
    <w:rsid w:val="00270D1D"/>
    <w:rsid w:val="002741DD"/>
    <w:rsid w:val="0027789C"/>
    <w:rsid w:val="0027789E"/>
    <w:rsid w:val="00280001"/>
    <w:rsid w:val="00282416"/>
    <w:rsid w:val="0028270B"/>
    <w:rsid w:val="00282B94"/>
    <w:rsid w:val="00285D31"/>
    <w:rsid w:val="00286CD8"/>
    <w:rsid w:val="00287651"/>
    <w:rsid w:val="00290586"/>
    <w:rsid w:val="002920C1"/>
    <w:rsid w:val="002935EF"/>
    <w:rsid w:val="00296397"/>
    <w:rsid w:val="00296CB2"/>
    <w:rsid w:val="002976ED"/>
    <w:rsid w:val="002A0749"/>
    <w:rsid w:val="002A64C5"/>
    <w:rsid w:val="002B0714"/>
    <w:rsid w:val="002B0D6A"/>
    <w:rsid w:val="002B131B"/>
    <w:rsid w:val="002B25CB"/>
    <w:rsid w:val="002B306F"/>
    <w:rsid w:val="002B3077"/>
    <w:rsid w:val="002B3EDA"/>
    <w:rsid w:val="002B41E3"/>
    <w:rsid w:val="002B5138"/>
    <w:rsid w:val="002B751B"/>
    <w:rsid w:val="002C05E7"/>
    <w:rsid w:val="002C3DDF"/>
    <w:rsid w:val="002C7192"/>
    <w:rsid w:val="002C7C97"/>
    <w:rsid w:val="002C7EBB"/>
    <w:rsid w:val="002E13A7"/>
    <w:rsid w:val="002E2B55"/>
    <w:rsid w:val="002E3EFA"/>
    <w:rsid w:val="002F28E2"/>
    <w:rsid w:val="002F404B"/>
    <w:rsid w:val="002F4B8C"/>
    <w:rsid w:val="002F58B9"/>
    <w:rsid w:val="002F6261"/>
    <w:rsid w:val="002F7D4E"/>
    <w:rsid w:val="00300DFF"/>
    <w:rsid w:val="00302C34"/>
    <w:rsid w:val="00304D6B"/>
    <w:rsid w:val="003073A8"/>
    <w:rsid w:val="00314C2E"/>
    <w:rsid w:val="00316A96"/>
    <w:rsid w:val="003209AC"/>
    <w:rsid w:val="00321F8F"/>
    <w:rsid w:val="0032216C"/>
    <w:rsid w:val="0032250C"/>
    <w:rsid w:val="00323121"/>
    <w:rsid w:val="0032722D"/>
    <w:rsid w:val="003337A1"/>
    <w:rsid w:val="00334B75"/>
    <w:rsid w:val="00334E88"/>
    <w:rsid w:val="0033651E"/>
    <w:rsid w:val="00340D75"/>
    <w:rsid w:val="00342ACB"/>
    <w:rsid w:val="003456D3"/>
    <w:rsid w:val="00347125"/>
    <w:rsid w:val="0035117E"/>
    <w:rsid w:val="00351E6D"/>
    <w:rsid w:val="00352A0A"/>
    <w:rsid w:val="0035306C"/>
    <w:rsid w:val="003536D0"/>
    <w:rsid w:val="00354055"/>
    <w:rsid w:val="00354631"/>
    <w:rsid w:val="0035608A"/>
    <w:rsid w:val="00357798"/>
    <w:rsid w:val="00362C4D"/>
    <w:rsid w:val="003677E4"/>
    <w:rsid w:val="00367C15"/>
    <w:rsid w:val="00372C6F"/>
    <w:rsid w:val="00374729"/>
    <w:rsid w:val="00374842"/>
    <w:rsid w:val="00376B08"/>
    <w:rsid w:val="00380067"/>
    <w:rsid w:val="00384787"/>
    <w:rsid w:val="003851C8"/>
    <w:rsid w:val="00386F15"/>
    <w:rsid w:val="00387AAE"/>
    <w:rsid w:val="003923F3"/>
    <w:rsid w:val="003A02C0"/>
    <w:rsid w:val="003B0379"/>
    <w:rsid w:val="003B502A"/>
    <w:rsid w:val="003B5526"/>
    <w:rsid w:val="003C2467"/>
    <w:rsid w:val="003C3593"/>
    <w:rsid w:val="003C411F"/>
    <w:rsid w:val="003D277F"/>
    <w:rsid w:val="003D2DE6"/>
    <w:rsid w:val="003D30A1"/>
    <w:rsid w:val="003D4344"/>
    <w:rsid w:val="003D4757"/>
    <w:rsid w:val="003D681A"/>
    <w:rsid w:val="003D72B4"/>
    <w:rsid w:val="003E059F"/>
    <w:rsid w:val="003E2E12"/>
    <w:rsid w:val="003E4314"/>
    <w:rsid w:val="003E4960"/>
    <w:rsid w:val="003E7F03"/>
    <w:rsid w:val="003F27CC"/>
    <w:rsid w:val="003F2ED1"/>
    <w:rsid w:val="003F3827"/>
    <w:rsid w:val="003F42A4"/>
    <w:rsid w:val="003F52E8"/>
    <w:rsid w:val="003F63F5"/>
    <w:rsid w:val="003F6646"/>
    <w:rsid w:val="004004A6"/>
    <w:rsid w:val="00400810"/>
    <w:rsid w:val="00400848"/>
    <w:rsid w:val="00401994"/>
    <w:rsid w:val="00401E25"/>
    <w:rsid w:val="00407F06"/>
    <w:rsid w:val="004117FE"/>
    <w:rsid w:val="00411D70"/>
    <w:rsid w:val="004139C4"/>
    <w:rsid w:val="004165D8"/>
    <w:rsid w:val="004175FE"/>
    <w:rsid w:val="00420EE3"/>
    <w:rsid w:val="004241F1"/>
    <w:rsid w:val="004273CF"/>
    <w:rsid w:val="00432748"/>
    <w:rsid w:val="00442624"/>
    <w:rsid w:val="0044452C"/>
    <w:rsid w:val="004463EE"/>
    <w:rsid w:val="004470F5"/>
    <w:rsid w:val="00451DC3"/>
    <w:rsid w:val="00457167"/>
    <w:rsid w:val="004611D3"/>
    <w:rsid w:val="00463C26"/>
    <w:rsid w:val="00464D68"/>
    <w:rsid w:val="00465034"/>
    <w:rsid w:val="0046717D"/>
    <w:rsid w:val="004671AB"/>
    <w:rsid w:val="0047018A"/>
    <w:rsid w:val="004706FA"/>
    <w:rsid w:val="00471C5B"/>
    <w:rsid w:val="00472C98"/>
    <w:rsid w:val="0047401E"/>
    <w:rsid w:val="0047626B"/>
    <w:rsid w:val="00485677"/>
    <w:rsid w:val="00486EFC"/>
    <w:rsid w:val="00487073"/>
    <w:rsid w:val="00490337"/>
    <w:rsid w:val="004921DD"/>
    <w:rsid w:val="00496A66"/>
    <w:rsid w:val="004A254F"/>
    <w:rsid w:val="004A2AD2"/>
    <w:rsid w:val="004A30E5"/>
    <w:rsid w:val="004A4527"/>
    <w:rsid w:val="004A4D66"/>
    <w:rsid w:val="004A5E88"/>
    <w:rsid w:val="004A6466"/>
    <w:rsid w:val="004B156D"/>
    <w:rsid w:val="004B15F3"/>
    <w:rsid w:val="004B1FBB"/>
    <w:rsid w:val="004B240D"/>
    <w:rsid w:val="004B4CEF"/>
    <w:rsid w:val="004B5CA7"/>
    <w:rsid w:val="004B7B43"/>
    <w:rsid w:val="004C17B4"/>
    <w:rsid w:val="004C4407"/>
    <w:rsid w:val="004D1F78"/>
    <w:rsid w:val="004D35E3"/>
    <w:rsid w:val="004D7488"/>
    <w:rsid w:val="004E1EC7"/>
    <w:rsid w:val="004E3649"/>
    <w:rsid w:val="004E40EF"/>
    <w:rsid w:val="004E4217"/>
    <w:rsid w:val="004E6480"/>
    <w:rsid w:val="004E6792"/>
    <w:rsid w:val="004E7828"/>
    <w:rsid w:val="004F1C67"/>
    <w:rsid w:val="0050066B"/>
    <w:rsid w:val="00502E6D"/>
    <w:rsid w:val="00504D8D"/>
    <w:rsid w:val="00505ACD"/>
    <w:rsid w:val="005129E6"/>
    <w:rsid w:val="005132E5"/>
    <w:rsid w:val="0051634A"/>
    <w:rsid w:val="00516FBE"/>
    <w:rsid w:val="005245C7"/>
    <w:rsid w:val="00530DA3"/>
    <w:rsid w:val="005328AE"/>
    <w:rsid w:val="00533C68"/>
    <w:rsid w:val="00533E57"/>
    <w:rsid w:val="00533EDB"/>
    <w:rsid w:val="00536E1E"/>
    <w:rsid w:val="005403B0"/>
    <w:rsid w:val="00540AC1"/>
    <w:rsid w:val="005420A5"/>
    <w:rsid w:val="00545030"/>
    <w:rsid w:val="00546ABB"/>
    <w:rsid w:val="00550DD2"/>
    <w:rsid w:val="00553318"/>
    <w:rsid w:val="00555249"/>
    <w:rsid w:val="00562BD4"/>
    <w:rsid w:val="005653BB"/>
    <w:rsid w:val="00567015"/>
    <w:rsid w:val="005679D0"/>
    <w:rsid w:val="00572D15"/>
    <w:rsid w:val="00572D99"/>
    <w:rsid w:val="0057637A"/>
    <w:rsid w:val="00576390"/>
    <w:rsid w:val="00580ADD"/>
    <w:rsid w:val="00581B45"/>
    <w:rsid w:val="0058444D"/>
    <w:rsid w:val="0058510B"/>
    <w:rsid w:val="00585E42"/>
    <w:rsid w:val="00591B00"/>
    <w:rsid w:val="00591CDB"/>
    <w:rsid w:val="00593ECA"/>
    <w:rsid w:val="0059494C"/>
    <w:rsid w:val="005A10FC"/>
    <w:rsid w:val="005A1890"/>
    <w:rsid w:val="005A196A"/>
    <w:rsid w:val="005A1BFD"/>
    <w:rsid w:val="005A3CDF"/>
    <w:rsid w:val="005A61F8"/>
    <w:rsid w:val="005A760F"/>
    <w:rsid w:val="005B04CF"/>
    <w:rsid w:val="005B1D4B"/>
    <w:rsid w:val="005B4275"/>
    <w:rsid w:val="005B6204"/>
    <w:rsid w:val="005C09AB"/>
    <w:rsid w:val="005C16B4"/>
    <w:rsid w:val="005D1528"/>
    <w:rsid w:val="005D26F7"/>
    <w:rsid w:val="005D4652"/>
    <w:rsid w:val="005D4D17"/>
    <w:rsid w:val="005D686D"/>
    <w:rsid w:val="005D7B1D"/>
    <w:rsid w:val="005E0ADB"/>
    <w:rsid w:val="005E2BEF"/>
    <w:rsid w:val="005E3F64"/>
    <w:rsid w:val="005E4116"/>
    <w:rsid w:val="005E419D"/>
    <w:rsid w:val="005E452B"/>
    <w:rsid w:val="005E46AD"/>
    <w:rsid w:val="005E4718"/>
    <w:rsid w:val="005E5F74"/>
    <w:rsid w:val="005E6C78"/>
    <w:rsid w:val="005F3BD6"/>
    <w:rsid w:val="005F40A4"/>
    <w:rsid w:val="005F4ACE"/>
    <w:rsid w:val="005F652B"/>
    <w:rsid w:val="0060139D"/>
    <w:rsid w:val="00602F0E"/>
    <w:rsid w:val="00603826"/>
    <w:rsid w:val="006045DB"/>
    <w:rsid w:val="00607A88"/>
    <w:rsid w:val="00614ABA"/>
    <w:rsid w:val="00620803"/>
    <w:rsid w:val="00621EF2"/>
    <w:rsid w:val="00622C79"/>
    <w:rsid w:val="00623944"/>
    <w:rsid w:val="006253A9"/>
    <w:rsid w:val="006262A4"/>
    <w:rsid w:val="006271BC"/>
    <w:rsid w:val="00627ED5"/>
    <w:rsid w:val="0063245C"/>
    <w:rsid w:val="00635EAF"/>
    <w:rsid w:val="00636525"/>
    <w:rsid w:val="00642B72"/>
    <w:rsid w:val="00643269"/>
    <w:rsid w:val="00643D42"/>
    <w:rsid w:val="00643F91"/>
    <w:rsid w:val="0064493D"/>
    <w:rsid w:val="0064511C"/>
    <w:rsid w:val="00645810"/>
    <w:rsid w:val="00645AB1"/>
    <w:rsid w:val="00645FC5"/>
    <w:rsid w:val="006460FA"/>
    <w:rsid w:val="00647E29"/>
    <w:rsid w:val="00650A15"/>
    <w:rsid w:val="00652945"/>
    <w:rsid w:val="00656EF9"/>
    <w:rsid w:val="00663EC2"/>
    <w:rsid w:val="006646FB"/>
    <w:rsid w:val="00667915"/>
    <w:rsid w:val="00670DD8"/>
    <w:rsid w:val="00670F3C"/>
    <w:rsid w:val="00672F10"/>
    <w:rsid w:val="00674C13"/>
    <w:rsid w:val="00683359"/>
    <w:rsid w:val="00684D9B"/>
    <w:rsid w:val="006864E2"/>
    <w:rsid w:val="00690254"/>
    <w:rsid w:val="00694E05"/>
    <w:rsid w:val="00696857"/>
    <w:rsid w:val="006A03B9"/>
    <w:rsid w:val="006A28F8"/>
    <w:rsid w:val="006A471F"/>
    <w:rsid w:val="006B0343"/>
    <w:rsid w:val="006B08D6"/>
    <w:rsid w:val="006B25C5"/>
    <w:rsid w:val="006B2B4D"/>
    <w:rsid w:val="006B2C64"/>
    <w:rsid w:val="006B325C"/>
    <w:rsid w:val="006B34DA"/>
    <w:rsid w:val="006B4027"/>
    <w:rsid w:val="006B79E8"/>
    <w:rsid w:val="006C02E0"/>
    <w:rsid w:val="006C2E7F"/>
    <w:rsid w:val="006C5CE2"/>
    <w:rsid w:val="006D081D"/>
    <w:rsid w:val="006D2115"/>
    <w:rsid w:val="006D5AB7"/>
    <w:rsid w:val="006E1D0D"/>
    <w:rsid w:val="006E4FCB"/>
    <w:rsid w:val="006E5274"/>
    <w:rsid w:val="006E70FC"/>
    <w:rsid w:val="006F1DE2"/>
    <w:rsid w:val="006F4FF8"/>
    <w:rsid w:val="00704961"/>
    <w:rsid w:val="00705AD5"/>
    <w:rsid w:val="00705D28"/>
    <w:rsid w:val="007063E5"/>
    <w:rsid w:val="00710E6B"/>
    <w:rsid w:val="00716B0F"/>
    <w:rsid w:val="00716C27"/>
    <w:rsid w:val="0071702E"/>
    <w:rsid w:val="007247E2"/>
    <w:rsid w:val="00727E48"/>
    <w:rsid w:val="00734F00"/>
    <w:rsid w:val="007361C2"/>
    <w:rsid w:val="00746B11"/>
    <w:rsid w:val="007477CD"/>
    <w:rsid w:val="007520D1"/>
    <w:rsid w:val="00754EBF"/>
    <w:rsid w:val="00755354"/>
    <w:rsid w:val="007560BE"/>
    <w:rsid w:val="007564D7"/>
    <w:rsid w:val="00757953"/>
    <w:rsid w:val="007622FA"/>
    <w:rsid w:val="00762A0E"/>
    <w:rsid w:val="0076737E"/>
    <w:rsid w:val="00767C74"/>
    <w:rsid w:val="00767CE3"/>
    <w:rsid w:val="00770968"/>
    <w:rsid w:val="00770F77"/>
    <w:rsid w:val="0077271B"/>
    <w:rsid w:val="00772B51"/>
    <w:rsid w:val="007735B5"/>
    <w:rsid w:val="00774F56"/>
    <w:rsid w:val="00775577"/>
    <w:rsid w:val="00775D14"/>
    <w:rsid w:val="00781A58"/>
    <w:rsid w:val="00783735"/>
    <w:rsid w:val="00783B58"/>
    <w:rsid w:val="00787C9C"/>
    <w:rsid w:val="007947A7"/>
    <w:rsid w:val="007959D5"/>
    <w:rsid w:val="007A2F91"/>
    <w:rsid w:val="007A3CA9"/>
    <w:rsid w:val="007A55AF"/>
    <w:rsid w:val="007A5C4A"/>
    <w:rsid w:val="007B725A"/>
    <w:rsid w:val="007C050A"/>
    <w:rsid w:val="007C0FAC"/>
    <w:rsid w:val="007C3991"/>
    <w:rsid w:val="007D23C7"/>
    <w:rsid w:val="007D6C65"/>
    <w:rsid w:val="007E2F21"/>
    <w:rsid w:val="007E547E"/>
    <w:rsid w:val="007E7447"/>
    <w:rsid w:val="007F4089"/>
    <w:rsid w:val="007F48AF"/>
    <w:rsid w:val="007F4D22"/>
    <w:rsid w:val="007F5FCA"/>
    <w:rsid w:val="00800034"/>
    <w:rsid w:val="0080223E"/>
    <w:rsid w:val="008025FC"/>
    <w:rsid w:val="008029F5"/>
    <w:rsid w:val="00805FFC"/>
    <w:rsid w:val="008115ED"/>
    <w:rsid w:val="00814CCA"/>
    <w:rsid w:val="00821571"/>
    <w:rsid w:val="008303C9"/>
    <w:rsid w:val="0083101D"/>
    <w:rsid w:val="00831718"/>
    <w:rsid w:val="00831EFE"/>
    <w:rsid w:val="00835ABE"/>
    <w:rsid w:val="00840A4E"/>
    <w:rsid w:val="00842733"/>
    <w:rsid w:val="00844BAF"/>
    <w:rsid w:val="0085105B"/>
    <w:rsid w:val="00852B03"/>
    <w:rsid w:val="00854B3D"/>
    <w:rsid w:val="00854C1F"/>
    <w:rsid w:val="00854D80"/>
    <w:rsid w:val="00855580"/>
    <w:rsid w:val="00855738"/>
    <w:rsid w:val="008604BD"/>
    <w:rsid w:val="00861C05"/>
    <w:rsid w:val="00865FCE"/>
    <w:rsid w:val="008709D2"/>
    <w:rsid w:val="00872F4D"/>
    <w:rsid w:val="0087619A"/>
    <w:rsid w:val="008763C8"/>
    <w:rsid w:val="00880747"/>
    <w:rsid w:val="00882E88"/>
    <w:rsid w:val="008832A0"/>
    <w:rsid w:val="00883955"/>
    <w:rsid w:val="008A22B4"/>
    <w:rsid w:val="008A40BE"/>
    <w:rsid w:val="008A7024"/>
    <w:rsid w:val="008A739E"/>
    <w:rsid w:val="008B3B9C"/>
    <w:rsid w:val="008B432D"/>
    <w:rsid w:val="008B4347"/>
    <w:rsid w:val="008B7666"/>
    <w:rsid w:val="008B7C21"/>
    <w:rsid w:val="008C4C56"/>
    <w:rsid w:val="008C4D98"/>
    <w:rsid w:val="008C57B4"/>
    <w:rsid w:val="008C5DD9"/>
    <w:rsid w:val="008D1032"/>
    <w:rsid w:val="008D1482"/>
    <w:rsid w:val="008D314C"/>
    <w:rsid w:val="008D61DD"/>
    <w:rsid w:val="008E1137"/>
    <w:rsid w:val="008E1FD2"/>
    <w:rsid w:val="008E368E"/>
    <w:rsid w:val="008E459E"/>
    <w:rsid w:val="008E529D"/>
    <w:rsid w:val="008E5BD9"/>
    <w:rsid w:val="008E64B1"/>
    <w:rsid w:val="008E705D"/>
    <w:rsid w:val="008F0109"/>
    <w:rsid w:val="008F6650"/>
    <w:rsid w:val="008F7637"/>
    <w:rsid w:val="009017CD"/>
    <w:rsid w:val="00901DD5"/>
    <w:rsid w:val="009046B7"/>
    <w:rsid w:val="00904E8C"/>
    <w:rsid w:val="00912210"/>
    <w:rsid w:val="00912B90"/>
    <w:rsid w:val="00913F9D"/>
    <w:rsid w:val="009171BE"/>
    <w:rsid w:val="009215CD"/>
    <w:rsid w:val="0092219C"/>
    <w:rsid w:val="00923B06"/>
    <w:rsid w:val="00926B22"/>
    <w:rsid w:val="009275A5"/>
    <w:rsid w:val="00927B8B"/>
    <w:rsid w:val="009303C5"/>
    <w:rsid w:val="0093434E"/>
    <w:rsid w:val="0093493D"/>
    <w:rsid w:val="009362F4"/>
    <w:rsid w:val="00937052"/>
    <w:rsid w:val="00937847"/>
    <w:rsid w:val="009410E2"/>
    <w:rsid w:val="009431E8"/>
    <w:rsid w:val="009449CA"/>
    <w:rsid w:val="00947475"/>
    <w:rsid w:val="00950DDC"/>
    <w:rsid w:val="00954801"/>
    <w:rsid w:val="00954EBF"/>
    <w:rsid w:val="00956F44"/>
    <w:rsid w:val="009601FD"/>
    <w:rsid w:val="00960955"/>
    <w:rsid w:val="00964C1E"/>
    <w:rsid w:val="00966434"/>
    <w:rsid w:val="00966B06"/>
    <w:rsid w:val="00966C4E"/>
    <w:rsid w:val="00966F43"/>
    <w:rsid w:val="009723ED"/>
    <w:rsid w:val="009758BE"/>
    <w:rsid w:val="00976207"/>
    <w:rsid w:val="00982E75"/>
    <w:rsid w:val="00983705"/>
    <w:rsid w:val="009838CD"/>
    <w:rsid w:val="00991AF1"/>
    <w:rsid w:val="00993D6D"/>
    <w:rsid w:val="00994318"/>
    <w:rsid w:val="0099482E"/>
    <w:rsid w:val="009958A6"/>
    <w:rsid w:val="0099707F"/>
    <w:rsid w:val="009A3673"/>
    <w:rsid w:val="009A6672"/>
    <w:rsid w:val="009B0E5F"/>
    <w:rsid w:val="009B2693"/>
    <w:rsid w:val="009B4097"/>
    <w:rsid w:val="009B5111"/>
    <w:rsid w:val="009B5D2B"/>
    <w:rsid w:val="009C07AD"/>
    <w:rsid w:val="009C2C43"/>
    <w:rsid w:val="009C4EA2"/>
    <w:rsid w:val="009C5685"/>
    <w:rsid w:val="009D01FE"/>
    <w:rsid w:val="009D1370"/>
    <w:rsid w:val="009D2671"/>
    <w:rsid w:val="009D5C51"/>
    <w:rsid w:val="009E05F1"/>
    <w:rsid w:val="009E1BF9"/>
    <w:rsid w:val="009E3030"/>
    <w:rsid w:val="009E6A78"/>
    <w:rsid w:val="009F17AF"/>
    <w:rsid w:val="009F3EFD"/>
    <w:rsid w:val="00A00383"/>
    <w:rsid w:val="00A0350B"/>
    <w:rsid w:val="00A05796"/>
    <w:rsid w:val="00A05914"/>
    <w:rsid w:val="00A05BFA"/>
    <w:rsid w:val="00A074B8"/>
    <w:rsid w:val="00A1661D"/>
    <w:rsid w:val="00A20D84"/>
    <w:rsid w:val="00A2289B"/>
    <w:rsid w:val="00A27552"/>
    <w:rsid w:val="00A3225D"/>
    <w:rsid w:val="00A32F89"/>
    <w:rsid w:val="00A3546C"/>
    <w:rsid w:val="00A404B4"/>
    <w:rsid w:val="00A40C6F"/>
    <w:rsid w:val="00A424A1"/>
    <w:rsid w:val="00A46D41"/>
    <w:rsid w:val="00A52F71"/>
    <w:rsid w:val="00A532CD"/>
    <w:rsid w:val="00A5624F"/>
    <w:rsid w:val="00A57D99"/>
    <w:rsid w:val="00A61625"/>
    <w:rsid w:val="00A619FA"/>
    <w:rsid w:val="00A62375"/>
    <w:rsid w:val="00A645A9"/>
    <w:rsid w:val="00A71196"/>
    <w:rsid w:val="00A730C7"/>
    <w:rsid w:val="00A74AE6"/>
    <w:rsid w:val="00A76363"/>
    <w:rsid w:val="00A86C67"/>
    <w:rsid w:val="00A87B2F"/>
    <w:rsid w:val="00A92A1D"/>
    <w:rsid w:val="00A939AE"/>
    <w:rsid w:val="00A93E27"/>
    <w:rsid w:val="00A94687"/>
    <w:rsid w:val="00A960B5"/>
    <w:rsid w:val="00A96AF9"/>
    <w:rsid w:val="00AA2CF1"/>
    <w:rsid w:val="00AA6B91"/>
    <w:rsid w:val="00AA7B69"/>
    <w:rsid w:val="00AB0D80"/>
    <w:rsid w:val="00AB2B81"/>
    <w:rsid w:val="00AB6606"/>
    <w:rsid w:val="00AB76B6"/>
    <w:rsid w:val="00AC00BE"/>
    <w:rsid w:val="00AC3514"/>
    <w:rsid w:val="00AC51BA"/>
    <w:rsid w:val="00AC5C77"/>
    <w:rsid w:val="00AC6F9F"/>
    <w:rsid w:val="00AD0AFE"/>
    <w:rsid w:val="00AD1C11"/>
    <w:rsid w:val="00AE1699"/>
    <w:rsid w:val="00AE3268"/>
    <w:rsid w:val="00AE58A1"/>
    <w:rsid w:val="00AF41D6"/>
    <w:rsid w:val="00AF4A49"/>
    <w:rsid w:val="00AF5EEC"/>
    <w:rsid w:val="00AF6341"/>
    <w:rsid w:val="00B03E54"/>
    <w:rsid w:val="00B049DE"/>
    <w:rsid w:val="00B06399"/>
    <w:rsid w:val="00B064D0"/>
    <w:rsid w:val="00B074FA"/>
    <w:rsid w:val="00B1487D"/>
    <w:rsid w:val="00B15502"/>
    <w:rsid w:val="00B216A9"/>
    <w:rsid w:val="00B259C5"/>
    <w:rsid w:val="00B27EB0"/>
    <w:rsid w:val="00B35569"/>
    <w:rsid w:val="00B417D2"/>
    <w:rsid w:val="00B44AA9"/>
    <w:rsid w:val="00B46BA1"/>
    <w:rsid w:val="00B5040E"/>
    <w:rsid w:val="00B50836"/>
    <w:rsid w:val="00B533B0"/>
    <w:rsid w:val="00B56D1D"/>
    <w:rsid w:val="00B60A5E"/>
    <w:rsid w:val="00B61795"/>
    <w:rsid w:val="00B622D8"/>
    <w:rsid w:val="00B627E2"/>
    <w:rsid w:val="00B647C6"/>
    <w:rsid w:val="00B64B6A"/>
    <w:rsid w:val="00B658B6"/>
    <w:rsid w:val="00B706E9"/>
    <w:rsid w:val="00B70999"/>
    <w:rsid w:val="00B70A09"/>
    <w:rsid w:val="00B71169"/>
    <w:rsid w:val="00B72EE3"/>
    <w:rsid w:val="00B75CA5"/>
    <w:rsid w:val="00B77BB4"/>
    <w:rsid w:val="00B80D4F"/>
    <w:rsid w:val="00B83EE4"/>
    <w:rsid w:val="00B84500"/>
    <w:rsid w:val="00B86A31"/>
    <w:rsid w:val="00B878E0"/>
    <w:rsid w:val="00B912E0"/>
    <w:rsid w:val="00B92294"/>
    <w:rsid w:val="00B931E0"/>
    <w:rsid w:val="00B93768"/>
    <w:rsid w:val="00B93FAF"/>
    <w:rsid w:val="00B94018"/>
    <w:rsid w:val="00B968B0"/>
    <w:rsid w:val="00BA3399"/>
    <w:rsid w:val="00BA3BB6"/>
    <w:rsid w:val="00BA5DF9"/>
    <w:rsid w:val="00BB032E"/>
    <w:rsid w:val="00BB4114"/>
    <w:rsid w:val="00BB5F47"/>
    <w:rsid w:val="00BC5EB6"/>
    <w:rsid w:val="00BC6791"/>
    <w:rsid w:val="00BD2004"/>
    <w:rsid w:val="00BD29C6"/>
    <w:rsid w:val="00BD43E4"/>
    <w:rsid w:val="00BD6BE5"/>
    <w:rsid w:val="00BE183D"/>
    <w:rsid w:val="00BE379B"/>
    <w:rsid w:val="00BE37AC"/>
    <w:rsid w:val="00BE41DB"/>
    <w:rsid w:val="00BE79C3"/>
    <w:rsid w:val="00BF0AFC"/>
    <w:rsid w:val="00BF1944"/>
    <w:rsid w:val="00BF1C2D"/>
    <w:rsid w:val="00C026D0"/>
    <w:rsid w:val="00C10D81"/>
    <w:rsid w:val="00C11B6F"/>
    <w:rsid w:val="00C13554"/>
    <w:rsid w:val="00C15391"/>
    <w:rsid w:val="00C16E5A"/>
    <w:rsid w:val="00C20EAA"/>
    <w:rsid w:val="00C2665C"/>
    <w:rsid w:val="00C3069D"/>
    <w:rsid w:val="00C31617"/>
    <w:rsid w:val="00C32F85"/>
    <w:rsid w:val="00C35F5C"/>
    <w:rsid w:val="00C4028D"/>
    <w:rsid w:val="00C40666"/>
    <w:rsid w:val="00C41280"/>
    <w:rsid w:val="00C50AEB"/>
    <w:rsid w:val="00C5426D"/>
    <w:rsid w:val="00C55D7C"/>
    <w:rsid w:val="00C57887"/>
    <w:rsid w:val="00C63E16"/>
    <w:rsid w:val="00C65C44"/>
    <w:rsid w:val="00C66718"/>
    <w:rsid w:val="00C670D2"/>
    <w:rsid w:val="00C70AAD"/>
    <w:rsid w:val="00C72DE9"/>
    <w:rsid w:val="00C73C19"/>
    <w:rsid w:val="00C74397"/>
    <w:rsid w:val="00C75FDD"/>
    <w:rsid w:val="00C76B52"/>
    <w:rsid w:val="00C830A1"/>
    <w:rsid w:val="00C84C52"/>
    <w:rsid w:val="00C86ACA"/>
    <w:rsid w:val="00C92B6F"/>
    <w:rsid w:val="00C96D84"/>
    <w:rsid w:val="00CA19A8"/>
    <w:rsid w:val="00CA28FF"/>
    <w:rsid w:val="00CA6A53"/>
    <w:rsid w:val="00CB0784"/>
    <w:rsid w:val="00CB161F"/>
    <w:rsid w:val="00CB1EC8"/>
    <w:rsid w:val="00CB210F"/>
    <w:rsid w:val="00CB397B"/>
    <w:rsid w:val="00CB3ED1"/>
    <w:rsid w:val="00CB66E1"/>
    <w:rsid w:val="00CB742E"/>
    <w:rsid w:val="00CB77B0"/>
    <w:rsid w:val="00CB77E6"/>
    <w:rsid w:val="00CC0E46"/>
    <w:rsid w:val="00CC1E34"/>
    <w:rsid w:val="00CC1FAB"/>
    <w:rsid w:val="00CD0B71"/>
    <w:rsid w:val="00CD22C3"/>
    <w:rsid w:val="00CD2638"/>
    <w:rsid w:val="00CD4A9D"/>
    <w:rsid w:val="00CD647B"/>
    <w:rsid w:val="00CD7354"/>
    <w:rsid w:val="00CE730C"/>
    <w:rsid w:val="00CF009F"/>
    <w:rsid w:val="00CF6CF4"/>
    <w:rsid w:val="00D02114"/>
    <w:rsid w:val="00D0319C"/>
    <w:rsid w:val="00D04982"/>
    <w:rsid w:val="00D051B6"/>
    <w:rsid w:val="00D05A22"/>
    <w:rsid w:val="00D061FC"/>
    <w:rsid w:val="00D07FEB"/>
    <w:rsid w:val="00D10C69"/>
    <w:rsid w:val="00D151AF"/>
    <w:rsid w:val="00D1758B"/>
    <w:rsid w:val="00D2209F"/>
    <w:rsid w:val="00D24842"/>
    <w:rsid w:val="00D2491B"/>
    <w:rsid w:val="00D254C3"/>
    <w:rsid w:val="00D2644A"/>
    <w:rsid w:val="00D277E5"/>
    <w:rsid w:val="00D31D78"/>
    <w:rsid w:val="00D34F30"/>
    <w:rsid w:val="00D372CF"/>
    <w:rsid w:val="00D37606"/>
    <w:rsid w:val="00D4196E"/>
    <w:rsid w:val="00D41CDA"/>
    <w:rsid w:val="00D42EB7"/>
    <w:rsid w:val="00D460F9"/>
    <w:rsid w:val="00D50435"/>
    <w:rsid w:val="00D5176F"/>
    <w:rsid w:val="00D51957"/>
    <w:rsid w:val="00D52197"/>
    <w:rsid w:val="00D62EE1"/>
    <w:rsid w:val="00D6373E"/>
    <w:rsid w:val="00D67CE4"/>
    <w:rsid w:val="00D73B31"/>
    <w:rsid w:val="00D74ECE"/>
    <w:rsid w:val="00D8072D"/>
    <w:rsid w:val="00D80D0C"/>
    <w:rsid w:val="00D8515C"/>
    <w:rsid w:val="00D85790"/>
    <w:rsid w:val="00D86C45"/>
    <w:rsid w:val="00D86E49"/>
    <w:rsid w:val="00D8706D"/>
    <w:rsid w:val="00D93F55"/>
    <w:rsid w:val="00DA117D"/>
    <w:rsid w:val="00DA1FC4"/>
    <w:rsid w:val="00DA351B"/>
    <w:rsid w:val="00DA6B4B"/>
    <w:rsid w:val="00DA7A71"/>
    <w:rsid w:val="00DA7E39"/>
    <w:rsid w:val="00DB0823"/>
    <w:rsid w:val="00DB2363"/>
    <w:rsid w:val="00DB319C"/>
    <w:rsid w:val="00DB39C1"/>
    <w:rsid w:val="00DB4A27"/>
    <w:rsid w:val="00DB5302"/>
    <w:rsid w:val="00DB5A72"/>
    <w:rsid w:val="00DB5E21"/>
    <w:rsid w:val="00DC22C3"/>
    <w:rsid w:val="00DD139F"/>
    <w:rsid w:val="00DD2441"/>
    <w:rsid w:val="00DD248B"/>
    <w:rsid w:val="00DD2650"/>
    <w:rsid w:val="00DD4B14"/>
    <w:rsid w:val="00DD4D74"/>
    <w:rsid w:val="00DD56EC"/>
    <w:rsid w:val="00DE30FC"/>
    <w:rsid w:val="00DE64B5"/>
    <w:rsid w:val="00DE6C00"/>
    <w:rsid w:val="00DE7D1D"/>
    <w:rsid w:val="00DF0050"/>
    <w:rsid w:val="00DF12CA"/>
    <w:rsid w:val="00DF2AC0"/>
    <w:rsid w:val="00DF2F27"/>
    <w:rsid w:val="00DF3174"/>
    <w:rsid w:val="00DF34D4"/>
    <w:rsid w:val="00DF528D"/>
    <w:rsid w:val="00DF53D3"/>
    <w:rsid w:val="00DF5942"/>
    <w:rsid w:val="00DF5CF8"/>
    <w:rsid w:val="00E02CA1"/>
    <w:rsid w:val="00E03144"/>
    <w:rsid w:val="00E03CC7"/>
    <w:rsid w:val="00E03D2B"/>
    <w:rsid w:val="00E03DEE"/>
    <w:rsid w:val="00E05113"/>
    <w:rsid w:val="00E10A0A"/>
    <w:rsid w:val="00E10A9F"/>
    <w:rsid w:val="00E132E4"/>
    <w:rsid w:val="00E14657"/>
    <w:rsid w:val="00E1485E"/>
    <w:rsid w:val="00E15DB8"/>
    <w:rsid w:val="00E21217"/>
    <w:rsid w:val="00E24D3C"/>
    <w:rsid w:val="00E24FE3"/>
    <w:rsid w:val="00E27C81"/>
    <w:rsid w:val="00E3180D"/>
    <w:rsid w:val="00E3609B"/>
    <w:rsid w:val="00E375CB"/>
    <w:rsid w:val="00E4036B"/>
    <w:rsid w:val="00E4148E"/>
    <w:rsid w:val="00E415F8"/>
    <w:rsid w:val="00E468A0"/>
    <w:rsid w:val="00E47805"/>
    <w:rsid w:val="00E51185"/>
    <w:rsid w:val="00E52100"/>
    <w:rsid w:val="00E5354D"/>
    <w:rsid w:val="00E563DB"/>
    <w:rsid w:val="00E56A31"/>
    <w:rsid w:val="00E6002B"/>
    <w:rsid w:val="00E61B9E"/>
    <w:rsid w:val="00E6333B"/>
    <w:rsid w:val="00E640AF"/>
    <w:rsid w:val="00E653BD"/>
    <w:rsid w:val="00E7063F"/>
    <w:rsid w:val="00E7599A"/>
    <w:rsid w:val="00E762CA"/>
    <w:rsid w:val="00E8128E"/>
    <w:rsid w:val="00E818C0"/>
    <w:rsid w:val="00E85C99"/>
    <w:rsid w:val="00E915B5"/>
    <w:rsid w:val="00E91EEA"/>
    <w:rsid w:val="00E945F2"/>
    <w:rsid w:val="00E977A1"/>
    <w:rsid w:val="00EA014F"/>
    <w:rsid w:val="00EA033A"/>
    <w:rsid w:val="00EA27B0"/>
    <w:rsid w:val="00EA3688"/>
    <w:rsid w:val="00EA6663"/>
    <w:rsid w:val="00EB29A0"/>
    <w:rsid w:val="00EB56C2"/>
    <w:rsid w:val="00EB721B"/>
    <w:rsid w:val="00EC0A0B"/>
    <w:rsid w:val="00EC0CD8"/>
    <w:rsid w:val="00EC38ED"/>
    <w:rsid w:val="00EC562B"/>
    <w:rsid w:val="00EC6226"/>
    <w:rsid w:val="00EC6385"/>
    <w:rsid w:val="00EC6B86"/>
    <w:rsid w:val="00ED06F8"/>
    <w:rsid w:val="00ED148B"/>
    <w:rsid w:val="00ED2F8D"/>
    <w:rsid w:val="00ED3510"/>
    <w:rsid w:val="00ED3BFD"/>
    <w:rsid w:val="00EE3876"/>
    <w:rsid w:val="00EE38C8"/>
    <w:rsid w:val="00EE50D1"/>
    <w:rsid w:val="00EF04EF"/>
    <w:rsid w:val="00EF1AD9"/>
    <w:rsid w:val="00EF2421"/>
    <w:rsid w:val="00EF4878"/>
    <w:rsid w:val="00EF4EBA"/>
    <w:rsid w:val="00F00393"/>
    <w:rsid w:val="00F03351"/>
    <w:rsid w:val="00F0370E"/>
    <w:rsid w:val="00F05ECC"/>
    <w:rsid w:val="00F112DC"/>
    <w:rsid w:val="00F134DE"/>
    <w:rsid w:val="00F14032"/>
    <w:rsid w:val="00F14316"/>
    <w:rsid w:val="00F15B8D"/>
    <w:rsid w:val="00F16344"/>
    <w:rsid w:val="00F16642"/>
    <w:rsid w:val="00F20D2F"/>
    <w:rsid w:val="00F23AD9"/>
    <w:rsid w:val="00F2489A"/>
    <w:rsid w:val="00F2497C"/>
    <w:rsid w:val="00F27ACA"/>
    <w:rsid w:val="00F35E81"/>
    <w:rsid w:val="00F368E2"/>
    <w:rsid w:val="00F45F9D"/>
    <w:rsid w:val="00F56EFC"/>
    <w:rsid w:val="00F60DA3"/>
    <w:rsid w:val="00F64191"/>
    <w:rsid w:val="00F64F26"/>
    <w:rsid w:val="00F65BD4"/>
    <w:rsid w:val="00F67BBD"/>
    <w:rsid w:val="00F7255C"/>
    <w:rsid w:val="00F72EA1"/>
    <w:rsid w:val="00F7773A"/>
    <w:rsid w:val="00F8274A"/>
    <w:rsid w:val="00F90206"/>
    <w:rsid w:val="00F91792"/>
    <w:rsid w:val="00F95121"/>
    <w:rsid w:val="00F958E2"/>
    <w:rsid w:val="00F9626B"/>
    <w:rsid w:val="00F96A32"/>
    <w:rsid w:val="00F972F9"/>
    <w:rsid w:val="00FA4452"/>
    <w:rsid w:val="00FA6D3B"/>
    <w:rsid w:val="00FA725A"/>
    <w:rsid w:val="00FB0124"/>
    <w:rsid w:val="00FB0A0D"/>
    <w:rsid w:val="00FB28F3"/>
    <w:rsid w:val="00FB4240"/>
    <w:rsid w:val="00FB64A9"/>
    <w:rsid w:val="00FB75D4"/>
    <w:rsid w:val="00FC22E7"/>
    <w:rsid w:val="00FC54A2"/>
    <w:rsid w:val="00FC7D73"/>
    <w:rsid w:val="00FD3909"/>
    <w:rsid w:val="00FD74A8"/>
    <w:rsid w:val="00FE2624"/>
    <w:rsid w:val="00FE3E27"/>
    <w:rsid w:val="00FE4546"/>
    <w:rsid w:val="00FE4573"/>
    <w:rsid w:val="00FE73C3"/>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link w:val="NoSpacingChar"/>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character" w:customStyle="1" w:styleId="NoSpacingChar">
    <w:name w:val="No Spacing Char"/>
    <w:link w:val="NoSpacing"/>
    <w:rsid w:val="005C16B4"/>
    <w:rPr>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ujn.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6B4E-28D0-4F66-BB8B-CF9D68B2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10504</Words>
  <Characters>59874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70238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nstevanovic</cp:lastModifiedBy>
  <cp:revision>2</cp:revision>
  <cp:lastPrinted>2019-10-17T06:36:00Z</cp:lastPrinted>
  <dcterms:created xsi:type="dcterms:W3CDTF">2019-10-18T06:50:00Z</dcterms:created>
  <dcterms:modified xsi:type="dcterms:W3CDTF">2019-10-18T06:50:00Z</dcterms:modified>
</cp:coreProperties>
</file>